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AB" w:rsidRPr="00226E5B" w:rsidRDefault="008971AB" w:rsidP="00B853F9">
      <w:pPr>
        <w:tabs>
          <w:tab w:val="left" w:pos="1134"/>
        </w:tabs>
        <w:ind w:left="1134" w:hanging="1134"/>
        <w:jc w:val="center"/>
        <w:rPr>
          <w:sz w:val="26"/>
          <w:szCs w:val="26"/>
        </w:rPr>
      </w:pPr>
      <w:r w:rsidRPr="00226E5B">
        <w:rPr>
          <w:noProof/>
          <w:sz w:val="26"/>
          <w:szCs w:val="26"/>
          <w:lang w:eastAsia="hu-HU" w:bidi="ar-SA"/>
        </w:rPr>
        <w:drawing>
          <wp:inline distT="0" distB="0" distL="0" distR="0" wp14:anchorId="3FF00A89" wp14:editId="76D10C72">
            <wp:extent cx="1990725" cy="1990725"/>
            <wp:effectExtent l="0" t="0" r="9525" b="9525"/>
            <wp:docPr id="6" name="Kép 6" descr="MFT_12_ujfin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T_12_ujfino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AB" w:rsidRPr="00226E5B" w:rsidRDefault="008971AB" w:rsidP="008971AB">
      <w:pPr>
        <w:tabs>
          <w:tab w:val="left" w:pos="1134"/>
        </w:tabs>
        <w:jc w:val="center"/>
        <w:rPr>
          <w:sz w:val="26"/>
          <w:szCs w:val="26"/>
        </w:rPr>
      </w:pPr>
    </w:p>
    <w:p w:rsidR="00626295" w:rsidRPr="00226E5B" w:rsidRDefault="00626295" w:rsidP="00626295">
      <w:pPr>
        <w:pStyle w:val="Cmsor6"/>
        <w:jc w:val="center"/>
        <w:rPr>
          <w:rFonts w:ascii="Times New Roman" w:hAnsi="Times New Roman" w:cs="Times New Roman"/>
          <w:b/>
          <w:bCs/>
          <w:color w:val="auto"/>
          <w:sz w:val="48"/>
        </w:rPr>
      </w:pPr>
      <w:r w:rsidRPr="00226E5B">
        <w:rPr>
          <w:rFonts w:ascii="Times New Roman" w:hAnsi="Times New Roman" w:cs="Times New Roman"/>
          <w:b/>
          <w:bCs/>
          <w:color w:val="auto"/>
          <w:sz w:val="48"/>
        </w:rPr>
        <w:t>A</w:t>
      </w:r>
    </w:p>
    <w:p w:rsidR="00626295" w:rsidRPr="00226E5B" w:rsidRDefault="00626295" w:rsidP="00626295">
      <w:pPr>
        <w:jc w:val="center"/>
      </w:pPr>
    </w:p>
    <w:p w:rsidR="00626295" w:rsidRPr="00226E5B" w:rsidRDefault="00626295" w:rsidP="00626295">
      <w:pPr>
        <w:pStyle w:val="Szvegtrzs"/>
        <w:jc w:val="center"/>
        <w:rPr>
          <w:b/>
          <w:bCs/>
          <w:sz w:val="56"/>
          <w:szCs w:val="56"/>
        </w:rPr>
      </w:pPr>
      <w:r w:rsidRPr="00226E5B">
        <w:rPr>
          <w:b/>
          <w:bCs/>
          <w:sz w:val="56"/>
          <w:szCs w:val="56"/>
        </w:rPr>
        <w:t>MAGYARHONI FÖLDTANI TÁRSULAT</w:t>
      </w:r>
    </w:p>
    <w:p w:rsidR="00626295" w:rsidRPr="00226E5B" w:rsidRDefault="00626295" w:rsidP="00626295">
      <w:pPr>
        <w:pStyle w:val="Cmsor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626295" w:rsidRPr="00226E5B" w:rsidRDefault="00626295" w:rsidP="00626295">
      <w:pPr>
        <w:pStyle w:val="Cmsor1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226E5B">
        <w:rPr>
          <w:rFonts w:ascii="Times New Roman" w:hAnsi="Times New Roman" w:cs="Times New Roman"/>
          <w:b/>
          <w:color w:val="auto"/>
          <w:sz w:val="48"/>
          <w:szCs w:val="48"/>
        </w:rPr>
        <w:t>HÍRLEVELE</w:t>
      </w:r>
    </w:p>
    <w:p w:rsidR="00626295" w:rsidRPr="00226E5B" w:rsidRDefault="00626295" w:rsidP="00626295">
      <w:pPr>
        <w:jc w:val="center"/>
      </w:pPr>
    </w:p>
    <w:p w:rsidR="00626295" w:rsidRPr="00226E5B" w:rsidRDefault="00626295" w:rsidP="00626295">
      <w:pPr>
        <w:jc w:val="center"/>
      </w:pPr>
    </w:p>
    <w:p w:rsidR="00626295" w:rsidRPr="00226E5B" w:rsidRDefault="00D328DB" w:rsidP="00626295">
      <w:pPr>
        <w:jc w:val="center"/>
        <w:rPr>
          <w:sz w:val="120"/>
          <w:szCs w:val="120"/>
        </w:rPr>
      </w:pPr>
      <w:r w:rsidRPr="00226E5B">
        <w:rPr>
          <w:sz w:val="120"/>
          <w:szCs w:val="120"/>
        </w:rPr>
        <w:t>2022</w:t>
      </w:r>
      <w:r w:rsidR="00626295" w:rsidRPr="00226E5B">
        <w:rPr>
          <w:sz w:val="120"/>
          <w:szCs w:val="120"/>
        </w:rPr>
        <w:t>.</w:t>
      </w:r>
    </w:p>
    <w:p w:rsidR="00626295" w:rsidRPr="00226E5B" w:rsidRDefault="00626295" w:rsidP="00626295"/>
    <w:p w:rsidR="00626295" w:rsidRPr="00226E5B" w:rsidRDefault="00D0624C" w:rsidP="00626295">
      <w:pPr>
        <w:pStyle w:val="Cmsor2"/>
        <w:jc w:val="center"/>
        <w:rPr>
          <w:rFonts w:ascii="Times New Roman" w:hAnsi="Times New Roman" w:cs="Times New Roman"/>
          <w:b/>
          <w:bCs/>
          <w:color w:val="auto"/>
          <w:sz w:val="42"/>
          <w:szCs w:val="42"/>
        </w:rPr>
      </w:pPr>
      <w:r w:rsidRPr="00226E5B">
        <w:rPr>
          <w:rFonts w:ascii="Times New Roman" w:hAnsi="Times New Roman" w:cs="Times New Roman"/>
          <w:b/>
          <w:bCs/>
          <w:color w:val="auto"/>
          <w:sz w:val="42"/>
          <w:szCs w:val="42"/>
        </w:rPr>
        <w:t>szeptember</w:t>
      </w:r>
      <w:r w:rsidR="00626295" w:rsidRPr="00226E5B">
        <w:rPr>
          <w:rFonts w:ascii="Times New Roman" w:hAnsi="Times New Roman" w:cs="Times New Roman"/>
          <w:b/>
          <w:bCs/>
          <w:color w:val="auto"/>
          <w:sz w:val="42"/>
          <w:szCs w:val="42"/>
        </w:rPr>
        <w:t xml:space="preserve"> – </w:t>
      </w:r>
      <w:r w:rsidRPr="00226E5B">
        <w:rPr>
          <w:rFonts w:ascii="Times New Roman" w:hAnsi="Times New Roman" w:cs="Times New Roman"/>
          <w:b/>
          <w:bCs/>
          <w:color w:val="auto"/>
          <w:sz w:val="42"/>
          <w:szCs w:val="42"/>
        </w:rPr>
        <w:t>október</w:t>
      </w:r>
    </w:p>
    <w:p w:rsidR="00626295" w:rsidRPr="00226E5B" w:rsidRDefault="00626295" w:rsidP="00626295"/>
    <w:p w:rsidR="00626295" w:rsidRPr="00226E5B" w:rsidRDefault="00626295" w:rsidP="00626295">
      <w:pPr>
        <w:pStyle w:val="Cmsor3"/>
        <w:jc w:val="center"/>
        <w:rPr>
          <w:b w:val="0"/>
          <w:color w:val="auto"/>
          <w:sz w:val="42"/>
          <w:szCs w:val="42"/>
        </w:rPr>
      </w:pPr>
      <w:r w:rsidRPr="00226E5B">
        <w:rPr>
          <w:color w:val="auto"/>
          <w:sz w:val="42"/>
          <w:szCs w:val="42"/>
        </w:rPr>
        <w:t>Letölthető</w:t>
      </w:r>
      <w:r w:rsidRPr="00226E5B">
        <w:rPr>
          <w:b w:val="0"/>
          <w:color w:val="auto"/>
          <w:sz w:val="42"/>
          <w:szCs w:val="42"/>
        </w:rPr>
        <w:t>:</w:t>
      </w:r>
    </w:p>
    <w:p w:rsidR="00626295" w:rsidRPr="00226E5B" w:rsidRDefault="000668EB" w:rsidP="00626295">
      <w:pPr>
        <w:jc w:val="center"/>
        <w:rPr>
          <w:sz w:val="42"/>
          <w:szCs w:val="42"/>
        </w:rPr>
      </w:pPr>
      <w:hyperlink r:id="rId9" w:history="1">
        <w:r w:rsidR="00626295" w:rsidRPr="00226E5B">
          <w:rPr>
            <w:rStyle w:val="Hiperhivatkozs"/>
            <w:b/>
            <w:color w:val="auto"/>
            <w:sz w:val="42"/>
            <w:szCs w:val="42"/>
          </w:rPr>
          <w:t>http://foldtan.hu</w:t>
        </w:r>
      </w:hyperlink>
    </w:p>
    <w:p w:rsidR="00626295" w:rsidRPr="00226E5B" w:rsidRDefault="00626295" w:rsidP="00626295">
      <w:pPr>
        <w:jc w:val="center"/>
        <w:rPr>
          <w:sz w:val="36"/>
        </w:rPr>
      </w:pPr>
    </w:p>
    <w:p w:rsidR="007715E7" w:rsidRPr="00226E5B" w:rsidRDefault="00A26383" w:rsidP="00C025EC">
      <w:pPr>
        <w:jc w:val="center"/>
        <w:rPr>
          <w:b/>
          <w:bCs/>
          <w:sz w:val="32"/>
          <w:szCs w:val="32"/>
        </w:rPr>
      </w:pPr>
      <w:r w:rsidRPr="00226E5B">
        <w:rPr>
          <w:bCs/>
          <w:sz w:val="32"/>
          <w:szCs w:val="32"/>
        </w:rPr>
        <w:t>adószámunk:</w:t>
      </w:r>
      <w:r w:rsidR="00C025EC" w:rsidRPr="00226E5B">
        <w:rPr>
          <w:b/>
          <w:bCs/>
          <w:sz w:val="32"/>
          <w:szCs w:val="32"/>
        </w:rPr>
        <w:br/>
      </w:r>
      <w:r w:rsidR="00C025EC" w:rsidRPr="00226E5B">
        <w:rPr>
          <w:b/>
          <w:bCs/>
          <w:sz w:val="40"/>
          <w:szCs w:val="40"/>
        </w:rPr>
        <w:t>19815833-2-41</w:t>
      </w:r>
    </w:p>
    <w:p w:rsidR="00A723EC" w:rsidRPr="00226E5B" w:rsidRDefault="00A723EC" w:rsidP="00A723EC">
      <w:pPr>
        <w:jc w:val="center"/>
        <w:rPr>
          <w:bCs/>
          <w:sz w:val="26"/>
          <w:szCs w:val="26"/>
        </w:rPr>
      </w:pPr>
    </w:p>
    <w:tbl>
      <w:tblPr>
        <w:tblW w:w="1089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977"/>
        <w:gridCol w:w="1559"/>
        <w:gridCol w:w="1824"/>
      </w:tblGrid>
      <w:tr w:rsidR="005F4F22" w:rsidRPr="00226E5B" w:rsidTr="005C0EA0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F4F22" w:rsidRPr="00226E5B" w:rsidRDefault="005F4F22" w:rsidP="005F4F22">
            <w:pPr>
              <w:rPr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4F22" w:rsidRPr="00226E5B" w:rsidRDefault="005F4F22" w:rsidP="0012719C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226E5B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00B668DC" wp14:editId="70E17DF6">
                  <wp:extent cx="1533525" cy="205586"/>
                  <wp:effectExtent l="0" t="0" r="0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m_horiz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86" cy="20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F4F22" w:rsidRPr="00226E5B" w:rsidRDefault="005F4F22" w:rsidP="0012719C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  <w:r w:rsidRPr="00226E5B"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>
                  <wp:extent cx="1513937" cy="264795"/>
                  <wp:effectExtent l="0" t="0" r="0" b="190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owdthermal_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346" cy="26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5F4F22" w:rsidRPr="00226E5B" w:rsidRDefault="005F4F22" w:rsidP="0012719C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226E5B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3E08FD10" wp14:editId="79E12846">
                  <wp:extent cx="696595" cy="302895"/>
                  <wp:effectExtent l="0" t="0" r="8255" b="190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FLECT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vAlign w:val="center"/>
          </w:tcPr>
          <w:p w:rsidR="005F4F22" w:rsidRPr="00226E5B" w:rsidRDefault="005F4F22" w:rsidP="0012719C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226E5B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647FCDB8" wp14:editId="1603E516">
                  <wp:extent cx="835025" cy="231140"/>
                  <wp:effectExtent l="0" t="0" r="3175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NGIE_logo-300x8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F22" w:rsidRPr="00226E5B" w:rsidTr="005C0EA0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F4F22" w:rsidRPr="00226E5B" w:rsidRDefault="005F4F22" w:rsidP="0012719C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226E5B"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1C17762E" wp14:editId="4B1D79C9">
                  <wp:extent cx="828675" cy="638175"/>
                  <wp:effectExtent l="0" t="0" r="9525" b="9525"/>
                  <wp:docPr id="3" name="Kép 3" descr="E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5F4F22" w:rsidRPr="00226E5B" w:rsidRDefault="005F4F22" w:rsidP="005F4F22">
            <w:pPr>
              <w:jc w:val="right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</w:p>
        </w:tc>
        <w:tc>
          <w:tcPr>
            <w:tcW w:w="2977" w:type="dxa"/>
            <w:vAlign w:val="bottom"/>
          </w:tcPr>
          <w:p w:rsidR="005F4F22" w:rsidRPr="00226E5B" w:rsidRDefault="005F4F22" w:rsidP="005F4F22">
            <w:pPr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</w:p>
        </w:tc>
        <w:tc>
          <w:tcPr>
            <w:tcW w:w="1559" w:type="dxa"/>
            <w:vAlign w:val="center"/>
          </w:tcPr>
          <w:p w:rsidR="005F4F22" w:rsidRPr="00226E5B" w:rsidRDefault="005F4F22" w:rsidP="0012719C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</w:p>
        </w:tc>
        <w:tc>
          <w:tcPr>
            <w:tcW w:w="1824" w:type="dxa"/>
            <w:vAlign w:val="center"/>
          </w:tcPr>
          <w:p w:rsidR="005F4F22" w:rsidRPr="00226E5B" w:rsidRDefault="005F4F22" w:rsidP="0012719C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226E5B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586610B4" wp14:editId="5E9BABD8">
                  <wp:extent cx="701675" cy="455262"/>
                  <wp:effectExtent l="0" t="0" r="3175" b="254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_log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88" cy="47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EA0" w:rsidRPr="00226E5B" w:rsidRDefault="005C0EA0" w:rsidP="00061635">
      <w:pPr>
        <w:rPr>
          <w:b/>
          <w:sz w:val="26"/>
          <w:szCs w:val="26"/>
        </w:rPr>
      </w:pPr>
    </w:p>
    <w:p w:rsidR="00061635" w:rsidRPr="00226E5B" w:rsidRDefault="00061635" w:rsidP="00FA1E13">
      <w:pPr>
        <w:jc w:val="center"/>
        <w:rPr>
          <w:b/>
          <w:i/>
          <w:sz w:val="26"/>
          <w:szCs w:val="26"/>
        </w:rPr>
      </w:pPr>
    </w:p>
    <w:p w:rsidR="006E1E8B" w:rsidRPr="00BD2E7C" w:rsidRDefault="006E1E8B" w:rsidP="00CA0A80">
      <w:pPr>
        <w:autoSpaceDE/>
        <w:spacing w:before="180" w:after="40" w:line="360" w:lineRule="auto"/>
        <w:jc w:val="center"/>
        <w:rPr>
          <w:b/>
          <w:sz w:val="26"/>
          <w:szCs w:val="26"/>
        </w:rPr>
      </w:pPr>
      <w:r w:rsidRPr="00BD2E7C">
        <w:rPr>
          <w:b/>
          <w:sz w:val="26"/>
          <w:szCs w:val="26"/>
        </w:rPr>
        <w:t>A MAGYARHONI FÖLDTANI TÁRSULAT</w:t>
      </w:r>
      <w:r w:rsidR="00536B80" w:rsidRPr="00BD2E7C">
        <w:rPr>
          <w:b/>
          <w:sz w:val="26"/>
          <w:szCs w:val="26"/>
        </w:rPr>
        <w:br/>
      </w:r>
      <w:r w:rsidR="005266B4" w:rsidRPr="00BD2E7C">
        <w:rPr>
          <w:b/>
          <w:sz w:val="26"/>
          <w:szCs w:val="26"/>
        </w:rPr>
        <w:t>202</w:t>
      </w:r>
      <w:r w:rsidR="00D328DB" w:rsidRPr="00BD2E7C">
        <w:rPr>
          <w:b/>
          <w:sz w:val="26"/>
          <w:szCs w:val="26"/>
        </w:rPr>
        <w:t>2</w:t>
      </w:r>
      <w:r w:rsidR="00D73F0F" w:rsidRPr="00BD2E7C">
        <w:rPr>
          <w:b/>
          <w:sz w:val="26"/>
          <w:szCs w:val="26"/>
        </w:rPr>
        <w:t xml:space="preserve">. </w:t>
      </w:r>
      <w:r w:rsidR="00D0624C" w:rsidRPr="00BD2E7C">
        <w:rPr>
          <w:b/>
          <w:sz w:val="26"/>
          <w:szCs w:val="26"/>
        </w:rPr>
        <w:t>szeptember</w:t>
      </w:r>
      <w:r w:rsidR="00CA0A80" w:rsidRPr="00BD2E7C">
        <w:rPr>
          <w:b/>
          <w:sz w:val="26"/>
          <w:szCs w:val="26"/>
        </w:rPr>
        <w:t>–</w:t>
      </w:r>
      <w:r w:rsidR="00D0624C" w:rsidRPr="00BD2E7C">
        <w:rPr>
          <w:b/>
          <w:sz w:val="26"/>
          <w:szCs w:val="26"/>
        </w:rPr>
        <w:t>október</w:t>
      </w:r>
      <w:r w:rsidR="00CA0A80" w:rsidRPr="00BD2E7C">
        <w:rPr>
          <w:b/>
          <w:sz w:val="26"/>
          <w:szCs w:val="26"/>
        </w:rPr>
        <w:t xml:space="preserve"> havi hírlevele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8"/>
        <w:gridCol w:w="759"/>
      </w:tblGrid>
      <w:tr w:rsidR="005266B4" w:rsidRPr="00BD2E7C" w:rsidTr="00536B80">
        <w:tc>
          <w:tcPr>
            <w:tcW w:w="9158" w:type="dxa"/>
            <w:shd w:val="clear" w:color="auto" w:fill="D9D9D9" w:themeFill="background1" w:themeFillShade="D9"/>
          </w:tcPr>
          <w:p w:rsidR="003041BF" w:rsidRPr="00E11B1E" w:rsidRDefault="003041BF" w:rsidP="00536B80">
            <w:pPr>
              <w:autoSpaceDE/>
              <w:spacing w:before="40" w:after="40" w:line="200" w:lineRule="atLeast"/>
              <w:rPr>
                <w:b/>
                <w:bCs/>
              </w:rPr>
            </w:pPr>
            <w:r w:rsidRPr="00E11B1E">
              <w:rPr>
                <w:b/>
                <w:bCs/>
              </w:rPr>
              <w:t>SZERVEZETI ÉLET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3041BF" w:rsidRPr="00E11B1E" w:rsidRDefault="003041BF" w:rsidP="00201449">
            <w:pPr>
              <w:autoSpaceDE/>
              <w:ind w:right="113"/>
              <w:jc w:val="right"/>
              <w:rPr>
                <w:b/>
              </w:rPr>
            </w:pPr>
          </w:p>
        </w:tc>
      </w:tr>
      <w:tr w:rsidR="00BD2E7C" w:rsidRPr="00BD2E7C" w:rsidTr="00A30CC3">
        <w:tc>
          <w:tcPr>
            <w:tcW w:w="9158" w:type="dxa"/>
            <w:shd w:val="clear" w:color="auto" w:fill="auto"/>
          </w:tcPr>
          <w:p w:rsidR="00BD2E7C" w:rsidRPr="00E11B1E" w:rsidRDefault="00BD2E7C" w:rsidP="00D328DB">
            <w:r w:rsidRPr="00E11B1E">
              <w:t>Rövidített jegyzőkönyv az MFT elnökségének üléséről április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D2E7C" w:rsidRPr="00E11B1E" w:rsidRDefault="00643DB0" w:rsidP="00201449">
            <w:pPr>
              <w:autoSpaceDE/>
              <w:ind w:right="113"/>
              <w:jc w:val="right"/>
              <w:rPr>
                <w:b/>
              </w:rPr>
            </w:pPr>
            <w:r w:rsidRPr="00E11B1E">
              <w:rPr>
                <w:b/>
              </w:rPr>
              <w:t>3</w:t>
            </w:r>
          </w:p>
        </w:tc>
      </w:tr>
      <w:tr w:rsidR="00643DB0" w:rsidRPr="00BD2E7C" w:rsidTr="00A30CC3">
        <w:tc>
          <w:tcPr>
            <w:tcW w:w="9158" w:type="dxa"/>
            <w:shd w:val="clear" w:color="auto" w:fill="auto"/>
          </w:tcPr>
          <w:p w:rsidR="00643DB0" w:rsidRPr="00E11B1E" w:rsidRDefault="00643DB0" w:rsidP="00D328DB">
            <w:r w:rsidRPr="00E11B1E">
              <w:t>A 172. Rendes Tisztújító Közgyűlés rövidített jegyzőkönyve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43DB0" w:rsidRPr="00E11B1E" w:rsidRDefault="00643DB0" w:rsidP="00201449">
            <w:pPr>
              <w:autoSpaceDE/>
              <w:ind w:right="113"/>
              <w:jc w:val="right"/>
              <w:rPr>
                <w:b/>
              </w:rPr>
            </w:pPr>
            <w:r w:rsidRPr="00E11B1E">
              <w:rPr>
                <w:b/>
              </w:rPr>
              <w:t>5</w:t>
            </w:r>
          </w:p>
        </w:tc>
      </w:tr>
      <w:tr w:rsidR="00936BD2" w:rsidRPr="00BD2E7C" w:rsidTr="00536B80">
        <w:tc>
          <w:tcPr>
            <w:tcW w:w="9158" w:type="dxa"/>
            <w:shd w:val="clear" w:color="auto" w:fill="D9D9D9" w:themeFill="background1" w:themeFillShade="D9"/>
          </w:tcPr>
          <w:p w:rsidR="00936BD2" w:rsidRPr="00E11B1E" w:rsidRDefault="00936BD2" w:rsidP="00936BD2">
            <w:pPr>
              <w:autoSpaceDE/>
              <w:spacing w:before="40" w:after="40" w:line="200" w:lineRule="atLeast"/>
              <w:rPr>
                <w:b/>
              </w:rPr>
            </w:pPr>
            <w:r w:rsidRPr="00E11B1E">
              <w:rPr>
                <w:b/>
                <w:bCs/>
              </w:rPr>
              <w:t>PROGRAMOK IDŐRENDBEN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936BD2" w:rsidRPr="00E11B1E" w:rsidRDefault="00936BD2" w:rsidP="00936BD2">
            <w:pPr>
              <w:autoSpaceDE/>
              <w:ind w:right="113"/>
              <w:jc w:val="right"/>
              <w:rPr>
                <w:b/>
              </w:rPr>
            </w:pPr>
          </w:p>
        </w:tc>
      </w:tr>
      <w:tr w:rsidR="00936BD2" w:rsidRPr="00BD2E7C" w:rsidTr="00536B80">
        <w:tc>
          <w:tcPr>
            <w:tcW w:w="9158" w:type="dxa"/>
            <w:shd w:val="clear" w:color="auto" w:fill="auto"/>
          </w:tcPr>
          <w:p w:rsidR="00643DB0" w:rsidRPr="00E11B1E" w:rsidRDefault="00643DB0" w:rsidP="00643DB0">
            <w:r w:rsidRPr="00E11B1E">
              <w:rPr>
                <w:rStyle w:val="Kiemels2"/>
                <w:rFonts w:eastAsia="Symbol"/>
              </w:rPr>
              <w:t>Szeptember 19.</w:t>
            </w:r>
          </w:p>
          <w:p w:rsidR="00936BD2" w:rsidRPr="00E11B1E" w:rsidRDefault="00643DB0" w:rsidP="00936BD2">
            <w:pPr>
              <w:rPr>
                <w:iCs/>
              </w:rPr>
            </w:pPr>
            <w:r w:rsidRPr="00E11B1E">
              <w:rPr>
                <w:rStyle w:val="Kiemels"/>
                <w:i w:val="0"/>
              </w:rPr>
              <w:t>Tudománytörténeti Szakosztály – Vezetőségi ülés,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6BD2" w:rsidRPr="00E11B1E" w:rsidRDefault="00936BD2" w:rsidP="00936BD2">
            <w:pPr>
              <w:autoSpaceDE/>
              <w:ind w:right="113"/>
              <w:jc w:val="right"/>
              <w:rPr>
                <w:b/>
              </w:rPr>
            </w:pPr>
            <w:r w:rsidRPr="00E11B1E">
              <w:rPr>
                <w:b/>
              </w:rPr>
              <w:t>8</w:t>
            </w:r>
          </w:p>
        </w:tc>
      </w:tr>
      <w:tr w:rsidR="00936BD2" w:rsidRPr="00BD2E7C" w:rsidTr="00536B80">
        <w:tc>
          <w:tcPr>
            <w:tcW w:w="9158" w:type="dxa"/>
            <w:shd w:val="clear" w:color="auto" w:fill="auto"/>
          </w:tcPr>
          <w:p w:rsidR="00643DB0" w:rsidRPr="00E11B1E" w:rsidRDefault="00643DB0" w:rsidP="00643DB0">
            <w:pPr>
              <w:shd w:val="clear" w:color="auto" w:fill="FFFFFF"/>
              <w:jc w:val="both"/>
              <w:rPr>
                <w:b/>
                <w:lang w:eastAsia="hu-HU"/>
              </w:rPr>
            </w:pPr>
            <w:r w:rsidRPr="00E11B1E">
              <w:rPr>
                <w:b/>
                <w:lang w:eastAsia="hu-HU"/>
              </w:rPr>
              <w:t>Szeptember 22.</w:t>
            </w:r>
          </w:p>
          <w:p w:rsidR="00936BD2" w:rsidRPr="00E11B1E" w:rsidRDefault="002F1690" w:rsidP="002F1690">
            <w:pPr>
              <w:pStyle w:val="NormlWeb"/>
              <w:spacing w:before="0" w:after="0"/>
            </w:pPr>
            <w:r w:rsidRPr="00E11B1E">
              <w:t>Novohrad-Nógrád Geopark Kft, MFT</w:t>
            </w:r>
            <w:r w:rsidR="00643DB0" w:rsidRPr="00E11B1E">
              <w:t xml:space="preserve"> – </w:t>
            </w:r>
            <w:r w:rsidR="00643DB0" w:rsidRPr="00E11B1E">
              <w:rPr>
                <w:rStyle w:val="Kiemels2"/>
                <w:b w:val="0"/>
                <w:bCs w:val="0"/>
              </w:rPr>
              <w:t>Radványi Ferenc élete, munkássága és kihatása a Novohrad-Nógrád UNESCO Globális Geoparkra c. konferencia, Salgó</w:t>
            </w:r>
            <w:r w:rsidRPr="00E11B1E">
              <w:rPr>
                <w:rStyle w:val="Kiemels2"/>
                <w:b w:val="0"/>
                <w:bCs w:val="0"/>
              </w:rPr>
              <w:t>bánya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6BD2" w:rsidRPr="00E11B1E" w:rsidRDefault="004F78A8" w:rsidP="00936BD2">
            <w:pPr>
              <w:autoSpaceDE/>
              <w:ind w:right="113"/>
              <w:jc w:val="right"/>
              <w:rPr>
                <w:b/>
              </w:rPr>
            </w:pPr>
            <w:r w:rsidRPr="00E11B1E">
              <w:rPr>
                <w:b/>
              </w:rPr>
              <w:t>8</w:t>
            </w:r>
          </w:p>
        </w:tc>
      </w:tr>
      <w:tr w:rsidR="00E76BD3" w:rsidRPr="00BD2E7C" w:rsidTr="00536B80">
        <w:tc>
          <w:tcPr>
            <w:tcW w:w="9158" w:type="dxa"/>
            <w:shd w:val="clear" w:color="auto" w:fill="auto"/>
          </w:tcPr>
          <w:p w:rsidR="004F78A8" w:rsidRPr="00E11B1E" w:rsidRDefault="004F78A8" w:rsidP="004F78A8">
            <w:pPr>
              <w:pStyle w:val="NormlWeb"/>
              <w:spacing w:before="0" w:after="0"/>
              <w:rPr>
                <w:rStyle w:val="Kiemels2"/>
                <w:u w:val="single"/>
              </w:rPr>
            </w:pPr>
            <w:r w:rsidRPr="00E11B1E">
              <w:rPr>
                <w:rStyle w:val="Kiemels2"/>
              </w:rPr>
              <w:t>Szeptember 22–24.</w:t>
            </w:r>
          </w:p>
          <w:p w:rsidR="00E76BD3" w:rsidRPr="00E11B1E" w:rsidRDefault="00CE4FFF" w:rsidP="004F78A8">
            <w:pPr>
              <w:pStyle w:val="NormlWeb"/>
              <w:spacing w:before="0" w:after="0"/>
            </w:pPr>
            <w:r w:rsidRPr="00E11B1E">
              <w:rPr>
                <w:rStyle w:val="Kiemels2"/>
                <w:b w:val="0"/>
              </w:rPr>
              <w:t>Ásványtani- Kőzettani é</w:t>
            </w:r>
            <w:r w:rsidR="004F78A8" w:rsidRPr="00E11B1E">
              <w:rPr>
                <w:rStyle w:val="Kiemels2"/>
                <w:b w:val="0"/>
              </w:rPr>
              <w:t>s Geokémiai Szakosztály – 12. Kőzettani és Geokémiai Vándorgyűlés, Miskolc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76BD3" w:rsidRPr="00E11B1E" w:rsidRDefault="004F78A8" w:rsidP="00936BD2">
            <w:pPr>
              <w:autoSpaceDE/>
              <w:ind w:right="113"/>
              <w:jc w:val="right"/>
              <w:rPr>
                <w:b/>
              </w:rPr>
            </w:pPr>
            <w:r w:rsidRPr="00E11B1E">
              <w:rPr>
                <w:b/>
              </w:rPr>
              <w:t>11</w:t>
            </w:r>
          </w:p>
        </w:tc>
      </w:tr>
      <w:tr w:rsidR="00936BD2" w:rsidRPr="00BD2E7C" w:rsidTr="00536B80">
        <w:tc>
          <w:tcPr>
            <w:tcW w:w="9158" w:type="dxa"/>
            <w:shd w:val="clear" w:color="auto" w:fill="auto"/>
          </w:tcPr>
          <w:p w:rsidR="00CE4FFF" w:rsidRPr="00E11B1E" w:rsidRDefault="00CE4FFF" w:rsidP="00CE4FFF">
            <w:pPr>
              <w:rPr>
                <w:b/>
                <w:lang w:eastAsia="hu-HU"/>
              </w:rPr>
            </w:pPr>
            <w:r w:rsidRPr="00E11B1E">
              <w:rPr>
                <w:b/>
                <w:lang w:eastAsia="hu-HU"/>
              </w:rPr>
              <w:t xml:space="preserve">Szeptember 25–29. </w:t>
            </w:r>
          </w:p>
          <w:p w:rsidR="00936BD2" w:rsidRPr="00E11B1E" w:rsidRDefault="00CE4FFF" w:rsidP="00CE4FFF">
            <w:pPr>
              <w:rPr>
                <w:lang w:eastAsia="hu-HU"/>
              </w:rPr>
            </w:pPr>
            <w:r w:rsidRPr="00E11B1E">
              <w:rPr>
                <w:lang w:eastAsia="hu-HU"/>
              </w:rPr>
              <w:t>Általános Földtani Szakosztály – Kókay terepi napok, Albánia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6BD2" w:rsidRPr="00E11B1E" w:rsidRDefault="00CE4FFF" w:rsidP="00936BD2">
            <w:pPr>
              <w:autoSpaceDE/>
              <w:ind w:right="113"/>
              <w:jc w:val="right"/>
              <w:rPr>
                <w:b/>
              </w:rPr>
            </w:pPr>
            <w:r w:rsidRPr="00E11B1E">
              <w:rPr>
                <w:b/>
              </w:rPr>
              <w:t>11</w:t>
            </w:r>
          </w:p>
        </w:tc>
      </w:tr>
      <w:tr w:rsidR="00936BD2" w:rsidRPr="00BD2E7C" w:rsidTr="00536B80">
        <w:tc>
          <w:tcPr>
            <w:tcW w:w="9158" w:type="dxa"/>
            <w:shd w:val="clear" w:color="auto" w:fill="auto"/>
          </w:tcPr>
          <w:p w:rsidR="003022E9" w:rsidRPr="00E11B1E" w:rsidRDefault="003022E9" w:rsidP="003022E9">
            <w:pPr>
              <w:jc w:val="both"/>
              <w:rPr>
                <w:b/>
                <w:lang w:eastAsia="hu-HU"/>
              </w:rPr>
            </w:pPr>
            <w:r w:rsidRPr="00E11B1E">
              <w:rPr>
                <w:b/>
                <w:lang w:eastAsia="hu-HU"/>
              </w:rPr>
              <w:t>Szeptember 29.</w:t>
            </w:r>
          </w:p>
          <w:p w:rsidR="00936BD2" w:rsidRPr="00E11B1E" w:rsidRDefault="003022E9" w:rsidP="003022E9">
            <w:pPr>
              <w:jc w:val="both"/>
              <w:rPr>
                <w:lang w:eastAsia="hu-HU"/>
              </w:rPr>
            </w:pPr>
            <w:r w:rsidRPr="00E11B1E">
              <w:t xml:space="preserve">Geomatematikai és Számítástechnikai Szakosztály – </w:t>
            </w:r>
            <w:r w:rsidRPr="00E11B1E">
              <w:rPr>
                <w:rStyle w:val="gmail-il"/>
                <w:bCs/>
              </w:rPr>
              <w:t>Geomatek</w:t>
            </w:r>
            <w:r w:rsidRPr="00E11B1E">
              <w:rPr>
                <w:bCs/>
              </w:rPr>
              <w:t xml:space="preserve"> mindenkinek (online)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6BD2" w:rsidRPr="00E11B1E" w:rsidRDefault="001E31A9" w:rsidP="00936BD2">
            <w:pPr>
              <w:autoSpaceDE/>
              <w:ind w:right="113"/>
              <w:jc w:val="right"/>
              <w:rPr>
                <w:b/>
              </w:rPr>
            </w:pPr>
            <w:r w:rsidRPr="00E11B1E">
              <w:rPr>
                <w:b/>
              </w:rPr>
              <w:t>11</w:t>
            </w:r>
          </w:p>
        </w:tc>
      </w:tr>
      <w:tr w:rsidR="00DA2D22" w:rsidRPr="00BD2E7C" w:rsidTr="00536B80">
        <w:tc>
          <w:tcPr>
            <w:tcW w:w="9158" w:type="dxa"/>
            <w:shd w:val="clear" w:color="auto" w:fill="auto"/>
          </w:tcPr>
          <w:p w:rsidR="00DA2D22" w:rsidRPr="00E11B1E" w:rsidRDefault="00DA2D22" w:rsidP="00DA2D22">
            <w:pPr>
              <w:rPr>
                <w:b/>
                <w:bCs/>
                <w:lang w:eastAsia="hu-HU"/>
              </w:rPr>
            </w:pPr>
            <w:r w:rsidRPr="00E11B1E">
              <w:rPr>
                <w:b/>
                <w:bCs/>
                <w:lang w:eastAsia="hu-HU"/>
              </w:rPr>
              <w:t>Szeptember 30.</w:t>
            </w:r>
            <w:r w:rsidRPr="00E11B1E">
              <w:rPr>
                <w:bCs/>
                <w:lang w:eastAsia="hu-HU"/>
              </w:rPr>
              <w:t xml:space="preserve"> </w:t>
            </w:r>
            <w:r w:rsidRPr="00E11B1E">
              <w:rPr>
                <w:lang w:eastAsia="hu-HU"/>
              </w:rPr>
              <w:br/>
              <w:t xml:space="preserve">Progeo Földtudományi Természetvédelmi Szakosztály – </w:t>
            </w:r>
            <w:r w:rsidRPr="00E11B1E">
              <w:rPr>
                <w:bCs/>
                <w:lang w:eastAsia="hu-HU"/>
              </w:rPr>
              <w:t>Előadóülés,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A2D22" w:rsidRPr="00E11B1E" w:rsidRDefault="00C00404" w:rsidP="00936BD2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936BD2" w:rsidRPr="00BD2E7C" w:rsidTr="00536B80">
        <w:tc>
          <w:tcPr>
            <w:tcW w:w="9158" w:type="dxa"/>
            <w:shd w:val="clear" w:color="auto" w:fill="auto"/>
          </w:tcPr>
          <w:p w:rsidR="00936BD2" w:rsidRPr="00E11B1E" w:rsidRDefault="00FE2D24" w:rsidP="00936BD2">
            <w:pPr>
              <w:rPr>
                <w:b/>
              </w:rPr>
            </w:pPr>
            <w:r w:rsidRPr="00E11B1E">
              <w:rPr>
                <w:b/>
              </w:rPr>
              <w:t>Október 1., 8</w:t>
            </w:r>
            <w:r w:rsidR="00936BD2" w:rsidRPr="00E11B1E">
              <w:rPr>
                <w:b/>
              </w:rPr>
              <w:t>.</w:t>
            </w:r>
          </w:p>
          <w:p w:rsidR="00936BD2" w:rsidRPr="00E11B1E" w:rsidRDefault="00936BD2" w:rsidP="00936BD2">
            <w:pPr>
              <w:rPr>
                <w:b/>
              </w:rPr>
            </w:pPr>
            <w:r w:rsidRPr="00E11B1E">
              <w:t xml:space="preserve">Progeo Földtudományi Természetvédelmi Szakosztály – Geotóp napi túrák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6BD2" w:rsidRPr="00E11B1E" w:rsidRDefault="00C00404" w:rsidP="00936BD2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EC3C2F" w:rsidRPr="00BD2E7C" w:rsidTr="00536B80">
        <w:tc>
          <w:tcPr>
            <w:tcW w:w="9158" w:type="dxa"/>
            <w:shd w:val="clear" w:color="auto" w:fill="auto"/>
          </w:tcPr>
          <w:p w:rsidR="00EC3C2F" w:rsidRPr="00E11B1E" w:rsidRDefault="00EC3C2F" w:rsidP="00EC3C2F">
            <w:pPr>
              <w:rPr>
                <w:lang w:eastAsia="hu-HU"/>
              </w:rPr>
            </w:pPr>
            <w:r w:rsidRPr="00E11B1E">
              <w:rPr>
                <w:b/>
                <w:bCs/>
                <w:lang w:eastAsia="hu-HU"/>
              </w:rPr>
              <w:t xml:space="preserve">Október 6. </w:t>
            </w:r>
          </w:p>
          <w:p w:rsidR="00EC3C2F" w:rsidRPr="00E11B1E" w:rsidRDefault="00EC3C2F" w:rsidP="00936BD2">
            <w:pPr>
              <w:rPr>
                <w:lang w:eastAsia="hu-HU"/>
              </w:rPr>
            </w:pPr>
            <w:r w:rsidRPr="00E11B1E">
              <w:rPr>
                <w:lang w:eastAsia="hu-HU"/>
              </w:rPr>
              <w:t xml:space="preserve">Progeo Földtudományi Természetvédelmi Szakosztály, MTA Földtudományok Osztálya Földtani Tudományos Bizottsága, Unesco Magyar Nemzeti Bizottság – </w:t>
            </w:r>
            <w:r w:rsidRPr="00E11B1E">
              <w:rPr>
                <w:bCs/>
                <w:lang w:eastAsia="hu-HU"/>
              </w:rPr>
              <w:t>A Földtudományi sokféleség napja,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C3C2F" w:rsidRPr="00E11B1E" w:rsidRDefault="00C00404" w:rsidP="00936BD2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E2D24" w:rsidRPr="00BD2E7C" w:rsidTr="00536B80">
        <w:tc>
          <w:tcPr>
            <w:tcW w:w="9158" w:type="dxa"/>
            <w:shd w:val="clear" w:color="auto" w:fill="auto"/>
          </w:tcPr>
          <w:p w:rsidR="00FE2D24" w:rsidRPr="00E11B1E" w:rsidRDefault="00622EB6" w:rsidP="00936BD2">
            <w:pPr>
              <w:rPr>
                <w:b/>
              </w:rPr>
            </w:pPr>
            <w:r>
              <w:rPr>
                <w:b/>
              </w:rPr>
              <w:t>Október 14–</w:t>
            </w:r>
            <w:r w:rsidR="00FE2D24" w:rsidRPr="00E11B1E">
              <w:rPr>
                <w:b/>
              </w:rPr>
              <w:t>16.</w:t>
            </w:r>
          </w:p>
          <w:p w:rsidR="00FE2D24" w:rsidRPr="00E11B1E" w:rsidRDefault="00FE2D24" w:rsidP="00936BD2">
            <w:r w:rsidRPr="00E11B1E">
              <w:t>Földtani és Geofizikai Vándorgyűlés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E2D24" w:rsidRPr="00E11B1E" w:rsidRDefault="00C00404" w:rsidP="00936BD2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36BD2" w:rsidRPr="00BD2E7C" w:rsidTr="00536B80">
        <w:tc>
          <w:tcPr>
            <w:tcW w:w="9158" w:type="dxa"/>
            <w:shd w:val="clear" w:color="auto" w:fill="auto"/>
          </w:tcPr>
          <w:p w:rsidR="00936BD2" w:rsidRPr="00E11B1E" w:rsidRDefault="00563E93" w:rsidP="00936BD2">
            <w:pPr>
              <w:rPr>
                <w:b/>
              </w:rPr>
            </w:pPr>
            <w:r w:rsidRPr="00E11B1E">
              <w:rPr>
                <w:b/>
              </w:rPr>
              <w:t>Október 17</w:t>
            </w:r>
            <w:r w:rsidR="00936BD2" w:rsidRPr="00E11B1E">
              <w:rPr>
                <w:b/>
              </w:rPr>
              <w:t>.</w:t>
            </w:r>
          </w:p>
          <w:p w:rsidR="00936BD2" w:rsidRPr="00E11B1E" w:rsidRDefault="00936BD2" w:rsidP="00936BD2">
            <w:r w:rsidRPr="00E11B1E">
              <w:t>Tudománytörténeti Szakosztály –</w:t>
            </w:r>
            <w:r w:rsidR="00563E93" w:rsidRPr="00E11B1E">
              <w:t xml:space="preserve"> Aktuális könyvbemutatók és beszámolók tudománytörténeti rendezvényekről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6BD2" w:rsidRPr="00E11B1E" w:rsidRDefault="00C00404" w:rsidP="00936BD2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63E93" w:rsidRPr="00BD2E7C" w:rsidTr="00536B80">
        <w:tc>
          <w:tcPr>
            <w:tcW w:w="9158" w:type="dxa"/>
            <w:shd w:val="clear" w:color="auto" w:fill="auto"/>
          </w:tcPr>
          <w:p w:rsidR="00563E93" w:rsidRPr="00E11B1E" w:rsidRDefault="00563E93" w:rsidP="00563E93">
            <w:pPr>
              <w:rPr>
                <w:lang w:eastAsia="hu-HU"/>
              </w:rPr>
            </w:pPr>
            <w:r w:rsidRPr="00E11B1E">
              <w:rPr>
                <w:b/>
                <w:bCs/>
                <w:lang w:eastAsia="hu-HU"/>
              </w:rPr>
              <w:t>Október vége (őszi szünet)</w:t>
            </w:r>
          </w:p>
          <w:p w:rsidR="00563E93" w:rsidRPr="00E11B1E" w:rsidRDefault="00563E93" w:rsidP="00936BD2">
            <w:pPr>
              <w:rPr>
                <w:b/>
                <w:bCs/>
                <w:lang w:eastAsia="hu-HU"/>
              </w:rPr>
            </w:pPr>
            <w:r w:rsidRPr="00E11B1E">
              <w:rPr>
                <w:lang w:eastAsia="hu-HU"/>
              </w:rPr>
              <w:t>Progeo Földtudományi Természetvédelmi Szakosztály</w:t>
            </w:r>
            <w:r w:rsidRPr="00E11B1E">
              <w:rPr>
                <w:b/>
                <w:bCs/>
                <w:lang w:eastAsia="hu-HU"/>
              </w:rPr>
              <w:t xml:space="preserve"> – </w:t>
            </w:r>
            <w:r w:rsidRPr="00E11B1E">
              <w:rPr>
                <w:bCs/>
                <w:lang w:eastAsia="hu-HU"/>
              </w:rPr>
              <w:t>ProGEO terepi kirándulás a földtudományi értékek felvételezésére szolgáló kataszteri lap tesztelésére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63E93" w:rsidRPr="00E11B1E" w:rsidRDefault="00C00404" w:rsidP="00936BD2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36BD2" w:rsidRPr="00BD2E7C" w:rsidTr="00715D15">
        <w:tc>
          <w:tcPr>
            <w:tcW w:w="9158" w:type="dxa"/>
            <w:shd w:val="clear" w:color="auto" w:fill="BFBFBF" w:themeFill="background1" w:themeFillShade="BF"/>
          </w:tcPr>
          <w:p w:rsidR="00936BD2" w:rsidRPr="00E11B1E" w:rsidRDefault="00936BD2" w:rsidP="00936BD2">
            <w:pPr>
              <w:pStyle w:val="NormlWeb"/>
              <w:spacing w:before="0" w:after="0"/>
              <w:rPr>
                <w:b/>
              </w:rPr>
            </w:pPr>
            <w:r w:rsidRPr="00E11B1E">
              <w:rPr>
                <w:b/>
              </w:rPr>
              <w:t>BEHARANGOZÓ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936BD2" w:rsidRPr="00E11B1E" w:rsidRDefault="00936BD2" w:rsidP="00936BD2">
            <w:pPr>
              <w:autoSpaceDE/>
              <w:ind w:right="113"/>
              <w:jc w:val="right"/>
              <w:rPr>
                <w:b/>
              </w:rPr>
            </w:pPr>
          </w:p>
        </w:tc>
      </w:tr>
      <w:tr w:rsidR="00936BD2" w:rsidRPr="00BD2E7C" w:rsidTr="00536B80">
        <w:tc>
          <w:tcPr>
            <w:tcW w:w="9158" w:type="dxa"/>
            <w:shd w:val="clear" w:color="auto" w:fill="auto"/>
          </w:tcPr>
          <w:p w:rsidR="00936BD2" w:rsidRPr="00E11B1E" w:rsidRDefault="00936BD2" w:rsidP="00936BD2">
            <w:pPr>
              <w:pStyle w:val="NormlWeb"/>
              <w:spacing w:before="0" w:after="0"/>
              <w:rPr>
                <w:b/>
              </w:rPr>
            </w:pPr>
            <w:r w:rsidRPr="00E11B1E">
              <w:rPr>
                <w:b/>
              </w:rPr>
              <w:t xml:space="preserve">November </w:t>
            </w:r>
            <w:r w:rsidR="002B2ABD" w:rsidRPr="00E11B1E">
              <w:rPr>
                <w:b/>
              </w:rPr>
              <w:t>11–13</w:t>
            </w:r>
            <w:r w:rsidRPr="00E11B1E">
              <w:rPr>
                <w:b/>
              </w:rPr>
              <w:t>.</w:t>
            </w:r>
          </w:p>
          <w:p w:rsidR="00936BD2" w:rsidRPr="00E11B1E" w:rsidRDefault="00936BD2" w:rsidP="00936BD2">
            <w:pPr>
              <w:pStyle w:val="NormlWeb"/>
              <w:spacing w:before="0" w:after="0"/>
            </w:pPr>
            <w:r w:rsidRPr="00E11B1E">
              <w:t>Földtudományos forgatag</w:t>
            </w:r>
            <w:r w:rsidR="002B2ABD" w:rsidRPr="00E11B1E">
              <w:t>,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6BD2" w:rsidRPr="00E11B1E" w:rsidRDefault="00C00404" w:rsidP="00936BD2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33517" w:rsidRPr="00BD2E7C" w:rsidTr="00536B80">
        <w:tc>
          <w:tcPr>
            <w:tcW w:w="9158" w:type="dxa"/>
            <w:shd w:val="clear" w:color="auto" w:fill="auto"/>
          </w:tcPr>
          <w:p w:rsidR="00A33517" w:rsidRPr="00E11B1E" w:rsidRDefault="006D5D8E" w:rsidP="00A33517">
            <w:pPr>
              <w:pStyle w:val="NormlWeb"/>
              <w:spacing w:before="0" w:after="0"/>
              <w:rPr>
                <w:b/>
              </w:rPr>
            </w:pPr>
            <w:r>
              <w:rPr>
                <w:b/>
              </w:rPr>
              <w:t>November 18</w:t>
            </w:r>
            <w:r w:rsidR="00A33517" w:rsidRPr="00E11B1E">
              <w:rPr>
                <w:b/>
              </w:rPr>
              <w:t>.</w:t>
            </w:r>
          </w:p>
          <w:p w:rsidR="00A33517" w:rsidRPr="00E11B1E" w:rsidRDefault="00A33517" w:rsidP="00A33517">
            <w:pPr>
              <w:pStyle w:val="NormlWeb"/>
              <w:spacing w:before="0" w:after="0"/>
            </w:pPr>
            <w:r w:rsidRPr="00E11B1E">
              <w:t>Alföldi Területi Szervezet – NosztalGeo „Mi van még a fiókban?”, Algyő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33517" w:rsidRPr="00E11B1E" w:rsidRDefault="00A33517" w:rsidP="00A33517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33517" w:rsidRPr="00BD2E7C" w:rsidTr="00715D15">
        <w:tc>
          <w:tcPr>
            <w:tcW w:w="9158" w:type="dxa"/>
            <w:shd w:val="clear" w:color="auto" w:fill="BFBFBF" w:themeFill="background1" w:themeFillShade="BF"/>
          </w:tcPr>
          <w:p w:rsidR="00A33517" w:rsidRPr="00E11B1E" w:rsidRDefault="00A33517" w:rsidP="00A33517">
            <w:pPr>
              <w:autoSpaceDE/>
              <w:spacing w:before="40" w:after="40" w:line="200" w:lineRule="atLeast"/>
              <w:rPr>
                <w:b/>
              </w:rPr>
            </w:pPr>
            <w:r w:rsidRPr="00E11B1E">
              <w:rPr>
                <w:b/>
              </w:rPr>
              <w:t>PÁLYÁZATOK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33517" w:rsidRPr="00E11B1E" w:rsidRDefault="00A33517" w:rsidP="00A33517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33517" w:rsidRPr="00BD2E7C" w:rsidTr="00715D15">
        <w:tc>
          <w:tcPr>
            <w:tcW w:w="9158" w:type="dxa"/>
            <w:shd w:val="clear" w:color="auto" w:fill="BFBFBF" w:themeFill="background1" w:themeFillShade="BF"/>
          </w:tcPr>
          <w:p w:rsidR="00A33517" w:rsidRPr="00E11B1E" w:rsidRDefault="00A33517" w:rsidP="00A33517">
            <w:pPr>
              <w:autoSpaceDE/>
              <w:spacing w:before="40" w:after="40" w:line="200" w:lineRule="atLeast"/>
              <w:rPr>
                <w:b/>
              </w:rPr>
            </w:pPr>
            <w:r w:rsidRPr="00E11B1E">
              <w:rPr>
                <w:b/>
              </w:rPr>
              <w:t>ELŐTERJESZTÉS KÉRÉS A 2023. ÉVI TÁRSULATI KITÜNTETÉSEKRE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33517" w:rsidRPr="00E11B1E" w:rsidRDefault="00A33517" w:rsidP="00A33517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33517" w:rsidRPr="00BD2E7C" w:rsidTr="00715D15">
        <w:tc>
          <w:tcPr>
            <w:tcW w:w="9158" w:type="dxa"/>
            <w:shd w:val="clear" w:color="auto" w:fill="BFBFBF" w:themeFill="background1" w:themeFillShade="BF"/>
          </w:tcPr>
          <w:p w:rsidR="00A33517" w:rsidRPr="00E11B1E" w:rsidRDefault="00A33517" w:rsidP="00A33517">
            <w:pPr>
              <w:autoSpaceDE/>
              <w:spacing w:before="40" w:after="40" w:line="200" w:lineRule="atLeast"/>
              <w:rPr>
                <w:b/>
              </w:rPr>
            </w:pPr>
            <w:r w:rsidRPr="00E11B1E">
              <w:rPr>
                <w:b/>
              </w:rPr>
              <w:t>KÖNYVISMERTETÉS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33517" w:rsidRPr="00E11B1E" w:rsidRDefault="00A33517" w:rsidP="00A33517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33517" w:rsidRPr="00BD2E7C" w:rsidTr="00715D15">
        <w:tc>
          <w:tcPr>
            <w:tcW w:w="9158" w:type="dxa"/>
            <w:shd w:val="clear" w:color="auto" w:fill="BFBFBF" w:themeFill="background1" w:themeFillShade="BF"/>
          </w:tcPr>
          <w:p w:rsidR="00A33517" w:rsidRPr="00E11B1E" w:rsidRDefault="00A33517" w:rsidP="00A33517">
            <w:pPr>
              <w:autoSpaceDE/>
              <w:spacing w:before="40" w:after="40" w:line="200" w:lineRule="atLeast"/>
              <w:rPr>
                <w:b/>
              </w:rPr>
            </w:pPr>
            <w:r w:rsidRPr="00E11B1E">
              <w:rPr>
                <w:b/>
              </w:rPr>
              <w:t xml:space="preserve">HÍREK – </w:t>
            </w:r>
            <w:r w:rsidRPr="00E11B1E">
              <w:rPr>
                <w:b/>
                <w:bCs/>
              </w:rPr>
              <w:t>H2020 PROJEKTJEINK HÍREI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33517" w:rsidRPr="00E11B1E" w:rsidRDefault="00A33517" w:rsidP="00A33517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7D31CD" w:rsidRPr="00BD2E7C" w:rsidRDefault="007D31CD" w:rsidP="00170E4A">
      <w:pPr>
        <w:autoSpaceDE/>
        <w:spacing w:after="120"/>
        <w:ind w:left="142"/>
        <w:jc w:val="both"/>
        <w:rPr>
          <w:b/>
          <w:bCs/>
          <w:i/>
          <w:iCs/>
          <w:sz w:val="26"/>
          <w:szCs w:val="26"/>
        </w:rPr>
      </w:pPr>
    </w:p>
    <w:p w:rsidR="0010446D" w:rsidRPr="00BD2E7C" w:rsidRDefault="0010446D">
      <w:pPr>
        <w:widowControl/>
        <w:suppressAutoHyphens w:val="0"/>
        <w:autoSpaceDE/>
        <w:rPr>
          <w:b/>
          <w:bCs/>
          <w:i/>
          <w:sz w:val="26"/>
          <w:szCs w:val="26"/>
        </w:rPr>
      </w:pPr>
    </w:p>
    <w:p w:rsidR="009B2746" w:rsidRPr="00BD2E7C" w:rsidRDefault="009B2746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40" w:lineRule="auto"/>
        <w:jc w:val="center"/>
        <w:rPr>
          <w:b/>
          <w:bCs/>
        </w:rPr>
      </w:pPr>
      <w:r w:rsidRPr="00BD2E7C">
        <w:rPr>
          <w:b/>
          <w:bCs/>
        </w:rPr>
        <w:lastRenderedPageBreak/>
        <w:br/>
        <w:t>FÁJDALOMMAL TUDATJUK, HOGY ÖRÖKRE ELTÁVOZOTT</w:t>
      </w:r>
    </w:p>
    <w:p w:rsidR="003C6120" w:rsidRPr="00BD2E7C" w:rsidRDefault="003C6120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:rsidR="00D30D68" w:rsidRDefault="00D30D68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Bihari Dániel</w:t>
      </w:r>
    </w:p>
    <w:p w:rsidR="00D30D68" w:rsidRDefault="00D87E7E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1934–2022</w:t>
      </w:r>
    </w:p>
    <w:p w:rsidR="00D30D68" w:rsidRDefault="00D30D68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:rsidR="00D30D68" w:rsidRPr="00BD2E7C" w:rsidRDefault="00643DB0" w:rsidP="00D30D68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Prof. Dr. </w:t>
      </w:r>
      <w:r w:rsidR="00D30D68">
        <w:rPr>
          <w:b/>
          <w:bCs/>
        </w:rPr>
        <w:t>Géczy Barnabás</w:t>
      </w:r>
    </w:p>
    <w:p w:rsidR="00D30D68" w:rsidRPr="00D87E7E" w:rsidRDefault="00D30D68" w:rsidP="00D30D68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D87E7E">
        <w:rPr>
          <w:b/>
          <w:bCs/>
        </w:rPr>
        <w:t>19</w:t>
      </w:r>
      <w:r w:rsidR="00D87E7E" w:rsidRPr="00D87E7E">
        <w:rPr>
          <w:b/>
          <w:bCs/>
        </w:rPr>
        <w:t>25</w:t>
      </w:r>
      <w:r w:rsidR="00D87E7E">
        <w:rPr>
          <w:b/>
          <w:bCs/>
        </w:rPr>
        <w:t>–</w:t>
      </w:r>
      <w:r w:rsidRPr="00D87E7E">
        <w:rPr>
          <w:b/>
          <w:bCs/>
        </w:rPr>
        <w:t>2022</w:t>
      </w:r>
    </w:p>
    <w:p w:rsidR="00D30D68" w:rsidRDefault="00D30D68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:rsidR="003C6120" w:rsidRPr="00BD2E7C" w:rsidRDefault="00883AFD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Kiss Klára</w:t>
      </w:r>
    </w:p>
    <w:p w:rsidR="003C6120" w:rsidRPr="00D87E7E" w:rsidRDefault="00D87E7E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D87E7E">
        <w:rPr>
          <w:b/>
          <w:bCs/>
        </w:rPr>
        <w:t>1934–2</w:t>
      </w:r>
      <w:r w:rsidR="00883AFD" w:rsidRPr="00D87E7E">
        <w:rPr>
          <w:b/>
          <w:bCs/>
        </w:rPr>
        <w:t>022</w:t>
      </w:r>
    </w:p>
    <w:p w:rsidR="00D30D68" w:rsidRPr="00BD2E7C" w:rsidRDefault="00D30D68" w:rsidP="008714EB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</w:p>
    <w:p w:rsidR="009B2746" w:rsidRPr="00BD2E7C" w:rsidRDefault="009B2746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BD2E7C">
        <w:rPr>
          <w:b/>
          <w:bCs/>
        </w:rPr>
        <w:t>EMLÉK</w:t>
      </w:r>
      <w:r w:rsidR="00EF059B" w:rsidRPr="00BD2E7C">
        <w:rPr>
          <w:b/>
          <w:bCs/>
        </w:rPr>
        <w:t>ÜK</w:t>
      </w:r>
      <w:r w:rsidRPr="00BD2E7C">
        <w:rPr>
          <w:b/>
          <w:bCs/>
        </w:rPr>
        <w:t xml:space="preserve"> SZÍVÜNKBEN ÉS MUNKÁI</w:t>
      </w:r>
      <w:r w:rsidR="00EF059B" w:rsidRPr="00BD2E7C">
        <w:rPr>
          <w:b/>
          <w:bCs/>
        </w:rPr>
        <w:t>K</w:t>
      </w:r>
      <w:r w:rsidRPr="00BD2E7C">
        <w:rPr>
          <w:b/>
          <w:bCs/>
        </w:rPr>
        <w:t>BAN TOVÁBB ÉL!</w:t>
      </w:r>
    </w:p>
    <w:p w:rsidR="009B2746" w:rsidRPr="00BD2E7C" w:rsidRDefault="009B2746" w:rsidP="009B27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</w:p>
    <w:p w:rsidR="00BE2B8F" w:rsidRPr="00BD2E7C" w:rsidRDefault="00BE2B8F" w:rsidP="00446314">
      <w:pPr>
        <w:jc w:val="center"/>
        <w:rPr>
          <w:b/>
          <w:sz w:val="26"/>
          <w:szCs w:val="26"/>
        </w:rPr>
      </w:pPr>
    </w:p>
    <w:p w:rsidR="0034364A" w:rsidRPr="00BD2E7C" w:rsidRDefault="0034364A" w:rsidP="00446314">
      <w:pPr>
        <w:jc w:val="center"/>
        <w:rPr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364A" w:rsidRPr="00BD2E7C" w:rsidTr="00775B78">
        <w:tc>
          <w:tcPr>
            <w:tcW w:w="9628" w:type="dxa"/>
            <w:shd w:val="clear" w:color="auto" w:fill="D9D9D9" w:themeFill="background1" w:themeFillShade="D9"/>
          </w:tcPr>
          <w:p w:rsidR="00C73871" w:rsidRPr="00BD2E7C" w:rsidRDefault="00C73871" w:rsidP="00775B78">
            <w:pPr>
              <w:widowControl/>
              <w:suppressAutoHyphens w:val="0"/>
              <w:autoSpaceDE/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E7C">
              <w:rPr>
                <w:rFonts w:ascii="Times New Roman" w:hAnsi="Times New Roman" w:cs="Times New Roman"/>
                <w:b/>
                <w:sz w:val="26"/>
                <w:szCs w:val="26"/>
              </w:rPr>
              <w:t>SZERVEZETI ÉLET</w:t>
            </w:r>
          </w:p>
        </w:tc>
      </w:tr>
    </w:tbl>
    <w:p w:rsidR="00C73871" w:rsidRDefault="00C73871" w:rsidP="00C73871">
      <w:pPr>
        <w:widowControl/>
        <w:suppressAutoHyphens w:val="0"/>
        <w:autoSpaceDE/>
        <w:rPr>
          <w:sz w:val="26"/>
          <w:szCs w:val="26"/>
        </w:rPr>
      </w:pPr>
    </w:p>
    <w:p w:rsidR="00AC5569" w:rsidRPr="006B2FDF" w:rsidRDefault="00AC5569" w:rsidP="00AC5569">
      <w:pPr>
        <w:jc w:val="center"/>
        <w:outlineLvl w:val="0"/>
        <w:rPr>
          <w:b/>
        </w:rPr>
      </w:pPr>
      <w:r>
        <w:rPr>
          <w:b/>
        </w:rPr>
        <w:t>Rövidített j</w:t>
      </w:r>
      <w:r w:rsidRPr="006B2FDF">
        <w:rPr>
          <w:b/>
        </w:rPr>
        <w:t xml:space="preserve">egyzőkönyv </w:t>
      </w:r>
      <w:r w:rsidRPr="006B2FDF">
        <w:rPr>
          <w:b/>
        </w:rPr>
        <w:br/>
        <w:t>A Magyarhoni Földtani Társulat elnökségi üléséről</w:t>
      </w:r>
    </w:p>
    <w:p w:rsidR="00AC5569" w:rsidRDefault="00AC5569" w:rsidP="00AC5569">
      <w:pPr>
        <w:spacing w:after="120"/>
      </w:pPr>
    </w:p>
    <w:p w:rsidR="00AC5569" w:rsidRPr="00AC5569" w:rsidRDefault="00AC5569" w:rsidP="00AC5569">
      <w:r w:rsidRPr="006B2FDF">
        <w:t xml:space="preserve">Időpont: </w:t>
      </w:r>
      <w:r w:rsidRPr="00AC5569">
        <w:t>2022. április 21. csütörtök, 17.00 óra</w:t>
      </w:r>
    </w:p>
    <w:p w:rsidR="00AC5569" w:rsidRPr="006B2FDF" w:rsidRDefault="00AC5569" w:rsidP="00AC5569">
      <w:pPr>
        <w:autoSpaceDN w:val="0"/>
        <w:adjustRightInd w:val="0"/>
      </w:pPr>
      <w:r w:rsidRPr="00AC5569">
        <w:t>Helyszín:</w:t>
      </w:r>
      <w:r w:rsidRPr="006B2FDF">
        <w:rPr>
          <w:b/>
        </w:rPr>
        <w:t xml:space="preserve"> </w:t>
      </w:r>
      <w:r w:rsidRPr="006B2FDF">
        <w:rPr>
          <w:lang w:eastAsia="hu-HU"/>
        </w:rPr>
        <w:t xml:space="preserve">Zoom </w:t>
      </w:r>
      <w:r w:rsidRPr="006B2FDF">
        <w:rPr>
          <w:lang w:eastAsia="hu-HU"/>
        </w:rPr>
        <w:br/>
      </w:r>
      <w:r w:rsidRPr="006B2FDF">
        <w:t>Jelen vannak: M. Tóth Tivadar elnök, társelnökök: Geiger János, Haas János, Piros Olga, Zajzon Norbert, titkár: Kovácsné Kis Viktória, EB elnök: Mádai Ferenc, IB elnök Miklós Dóra Georgina, kimentette magát: Babinszki Edit főtitkár</w:t>
      </w:r>
    </w:p>
    <w:p w:rsidR="00AC5569" w:rsidRPr="006B2FDF" w:rsidRDefault="00AC5569" w:rsidP="00AC5569">
      <w:pPr>
        <w:rPr>
          <w:lang w:eastAsia="hu-HU"/>
        </w:rPr>
      </w:pPr>
    </w:p>
    <w:p w:rsidR="00AC5569" w:rsidRPr="006B2FDF" w:rsidRDefault="00AC5569" w:rsidP="00AC5569">
      <w:pPr>
        <w:spacing w:after="120"/>
        <w:outlineLvl w:val="0"/>
        <w:rPr>
          <w:b/>
        </w:rPr>
      </w:pPr>
      <w:r w:rsidRPr="006B2FDF">
        <w:rPr>
          <w:b/>
        </w:rPr>
        <w:t>Napirend:</w:t>
      </w:r>
    </w:p>
    <w:p w:rsidR="00AC5569" w:rsidRPr="006B2FDF" w:rsidRDefault="00AC5569" w:rsidP="00AC5569">
      <w:pPr>
        <w:widowControl/>
        <w:numPr>
          <w:ilvl w:val="0"/>
          <w:numId w:val="10"/>
        </w:numPr>
        <w:suppressAutoHyphens w:val="0"/>
        <w:autoSpaceDE/>
      </w:pPr>
      <w:r w:rsidRPr="006B2FDF">
        <w:t xml:space="preserve">A közgyűlés előkészítése a jogszabályoknak megfelelően – Babinszki Edit </w:t>
      </w:r>
    </w:p>
    <w:p w:rsidR="00AC5569" w:rsidRPr="006B2FDF" w:rsidRDefault="00AC5569" w:rsidP="00AC5569">
      <w:pPr>
        <w:widowControl/>
        <w:numPr>
          <w:ilvl w:val="0"/>
          <w:numId w:val="10"/>
        </w:numPr>
        <w:suppressAutoHyphens w:val="0"/>
        <w:autoSpaceDE/>
      </w:pPr>
      <w:r w:rsidRPr="006B2FDF">
        <w:t>A Főtitkári beszámoló, és a Gazdasági Bizottság jelentésének bemutatása és elfogadása – Babinszki Edit, Krivánné H. Ágnes</w:t>
      </w:r>
    </w:p>
    <w:p w:rsidR="00AC5569" w:rsidRPr="006B2FDF" w:rsidRDefault="00AC5569" w:rsidP="00AC5569">
      <w:pPr>
        <w:widowControl/>
        <w:numPr>
          <w:ilvl w:val="0"/>
          <w:numId w:val="10"/>
        </w:numPr>
        <w:suppressAutoHyphens w:val="0"/>
        <w:autoSpaceDE/>
      </w:pPr>
      <w:r w:rsidRPr="006B2FDF">
        <w:t>A módosított alapszabály bemutatása – Babinszki Edit/Bodor Emese</w:t>
      </w:r>
    </w:p>
    <w:p w:rsidR="00AC5569" w:rsidRPr="006B2FDF" w:rsidRDefault="00AC5569" w:rsidP="00AC5569">
      <w:pPr>
        <w:widowControl/>
        <w:numPr>
          <w:ilvl w:val="0"/>
          <w:numId w:val="10"/>
        </w:numPr>
        <w:suppressAutoHyphens w:val="0"/>
        <w:autoSpaceDE/>
      </w:pPr>
      <w:r w:rsidRPr="006B2FDF">
        <w:t>Tájékoztató a Vándorgyűlés szervezésének állásáról – M. Tóth Tivadar</w:t>
      </w:r>
    </w:p>
    <w:p w:rsidR="00AC5569" w:rsidRPr="006B2FDF" w:rsidRDefault="00AC5569" w:rsidP="00AC5569">
      <w:pPr>
        <w:widowControl/>
        <w:numPr>
          <w:ilvl w:val="0"/>
          <w:numId w:val="10"/>
        </w:numPr>
        <w:suppressAutoHyphens w:val="0"/>
        <w:autoSpaceDE/>
      </w:pPr>
      <w:r w:rsidRPr="006B2FDF">
        <w:t>2022. év jubileumi programja: Szabó József 200 – M. Tóth Tivadar</w:t>
      </w:r>
    </w:p>
    <w:p w:rsidR="00AC5569" w:rsidRPr="006B2FDF" w:rsidRDefault="00AC5569" w:rsidP="00AC5569">
      <w:pPr>
        <w:widowControl/>
        <w:numPr>
          <w:ilvl w:val="0"/>
          <w:numId w:val="10"/>
        </w:numPr>
        <w:suppressAutoHyphens w:val="0"/>
        <w:autoSpaceDE/>
      </w:pPr>
      <w:r w:rsidRPr="006B2FDF">
        <w:t xml:space="preserve"> Javaslat a 2023. jubileumi év programjait szervező Ad hoc bizottság személyi összetételére</w:t>
      </w:r>
    </w:p>
    <w:p w:rsidR="00AC5569" w:rsidRPr="006B2FDF" w:rsidRDefault="00AC5569" w:rsidP="00AC5569">
      <w:pPr>
        <w:widowControl/>
        <w:numPr>
          <w:ilvl w:val="0"/>
          <w:numId w:val="10"/>
        </w:numPr>
        <w:suppressAutoHyphens w:val="0"/>
        <w:autoSpaceDE/>
      </w:pPr>
      <w:r w:rsidRPr="006B2FDF">
        <w:t>Az Ifjúsági Bizottság elnöke Miklós Dóra tájékoztatója</w:t>
      </w:r>
      <w:r w:rsidR="00622EB6">
        <w:t xml:space="preserve"> :</w:t>
      </w:r>
      <w:r w:rsidRPr="006B2FDF">
        <w:t xml:space="preserve"> Összegyetemi terepgyakorlat 2022. </w:t>
      </w:r>
    </w:p>
    <w:p w:rsidR="00AC5569" w:rsidRPr="006B2FDF" w:rsidRDefault="00AC5569" w:rsidP="00AC5569">
      <w:pPr>
        <w:widowControl/>
        <w:numPr>
          <w:ilvl w:val="0"/>
          <w:numId w:val="10"/>
        </w:numPr>
        <w:suppressAutoHyphens w:val="0"/>
        <w:autoSpaceDE/>
      </w:pPr>
      <w:r w:rsidRPr="006B2FDF">
        <w:t>Tájékoztató a Földtani Közlöny 2022. füzeteiről – Babinszki Edit</w:t>
      </w:r>
      <w:r w:rsidRPr="006B2FDF">
        <w:br/>
        <w:t>határozat a FK 2022.évi előfizetési díjáról</w:t>
      </w:r>
    </w:p>
    <w:p w:rsidR="00AC5569" w:rsidRPr="006B2FDF" w:rsidRDefault="00AC5569" w:rsidP="00AC5569">
      <w:pPr>
        <w:widowControl/>
        <w:numPr>
          <w:ilvl w:val="0"/>
          <w:numId w:val="10"/>
        </w:numPr>
        <w:suppressAutoHyphens w:val="0"/>
        <w:autoSpaceDE/>
      </w:pPr>
      <w:r w:rsidRPr="006B2FDF">
        <w:t>Egyebek – M. Tóth Tivadar</w:t>
      </w:r>
    </w:p>
    <w:p w:rsidR="00AC5569" w:rsidRPr="006B2FDF" w:rsidRDefault="00AC5569" w:rsidP="00AC5569">
      <w:pPr>
        <w:ind w:left="360"/>
      </w:pPr>
      <w:r w:rsidRPr="006B2FDF">
        <w:t>A jelenlévők a kiküldött napirendet egyhangúlag elfogadták.</w:t>
      </w:r>
    </w:p>
    <w:p w:rsidR="00AC5569" w:rsidRPr="006B2FDF" w:rsidRDefault="00AC5569" w:rsidP="00AC5569">
      <w:pPr>
        <w:spacing w:after="120"/>
        <w:ind w:left="720"/>
        <w:jc w:val="right"/>
      </w:pPr>
    </w:p>
    <w:p w:rsidR="00AC5569" w:rsidRPr="006B2FDF" w:rsidRDefault="00AC5569" w:rsidP="00AC5569">
      <w:pPr>
        <w:spacing w:after="120"/>
      </w:pPr>
      <w:r w:rsidRPr="006B2FDF">
        <w:t>Az elnökség tagjainak Babinszki Edit előzőleg megküldte a Közgyűlésre készített főtitkári jelentést a 2021. évről, az ügyvezető pedig a Gazdasági Bizottság jelentését.</w:t>
      </w:r>
    </w:p>
    <w:p w:rsidR="00AC5569" w:rsidRPr="006B2FDF" w:rsidRDefault="00AC5569" w:rsidP="00AC5569">
      <w:pPr>
        <w:spacing w:after="120"/>
      </w:pPr>
      <w:r w:rsidRPr="006B2FDF">
        <w:t xml:space="preserve">Ad. 1. </w:t>
      </w:r>
    </w:p>
    <w:p w:rsidR="00AC5569" w:rsidRPr="006B2FDF" w:rsidRDefault="00AC5569" w:rsidP="00AC5569">
      <w:pPr>
        <w:spacing w:after="120"/>
      </w:pPr>
      <w:r w:rsidRPr="006B2FDF">
        <w:t>A Közgyűlés a tervezett időpontban és helyszínen (MTM) megtartható, járványügyi korlátozások nincsenek érvényben. A meghívókat időben kiküldték</w:t>
      </w:r>
    </w:p>
    <w:p w:rsidR="00622EB6" w:rsidRDefault="00622EB6">
      <w:pPr>
        <w:widowControl/>
        <w:suppressAutoHyphens w:val="0"/>
        <w:autoSpaceDE/>
      </w:pPr>
      <w:r>
        <w:br w:type="page"/>
      </w:r>
    </w:p>
    <w:p w:rsidR="00AC5569" w:rsidRPr="006B2FDF" w:rsidRDefault="00AC5569" w:rsidP="00216820">
      <w:r w:rsidRPr="006B2FDF">
        <w:lastRenderedPageBreak/>
        <w:t xml:space="preserve">Ad 2. </w:t>
      </w:r>
    </w:p>
    <w:p w:rsidR="00AC5569" w:rsidRPr="006B2FDF" w:rsidRDefault="00AC5569" w:rsidP="00AC5569">
      <w:pPr>
        <w:pStyle w:val="NormlWeb"/>
        <w:shd w:val="clear" w:color="auto" w:fill="FFFFFF"/>
        <w:spacing w:before="0" w:after="0"/>
        <w:textAlignment w:val="baseline"/>
        <w:rPr>
          <w:color w:val="2B2A29"/>
        </w:rPr>
      </w:pPr>
      <w:r w:rsidRPr="006B2FDF">
        <w:rPr>
          <w:color w:val="2B2A29"/>
        </w:rPr>
        <w:t>MFT EH6/2021.04.21.</w:t>
      </w:r>
      <w:r w:rsidRPr="006B2FDF">
        <w:rPr>
          <w:color w:val="2B2A29"/>
        </w:rPr>
        <w:br/>
        <w:t>A Társulat elnöksége a 2021. évről szóló Főtitkári jelentést jelentését az OBH jelentéssel együtt egyhangúan elfogadta, a Közgyűlés elé terjeszthető:</w:t>
      </w:r>
      <w:r w:rsidRPr="006B2FDF">
        <w:rPr>
          <w:color w:val="2B2A29"/>
        </w:rPr>
        <w:br/>
        <w:t>Leadható szavazatok száma 6: igen: 6, nem: 0, tartózkodás: 0.</w:t>
      </w:r>
    </w:p>
    <w:p w:rsidR="00AC5569" w:rsidRPr="006B2FDF" w:rsidRDefault="00AC5569" w:rsidP="00AC5569">
      <w:pPr>
        <w:pStyle w:val="NormlWeb"/>
        <w:shd w:val="clear" w:color="auto" w:fill="FFFFFF"/>
        <w:spacing w:before="0" w:after="0"/>
        <w:textAlignment w:val="baseline"/>
        <w:rPr>
          <w:color w:val="2B2A29"/>
        </w:rPr>
      </w:pPr>
      <w:r w:rsidRPr="006B2FDF">
        <w:rPr>
          <w:color w:val="2B2A29"/>
        </w:rPr>
        <w:t>MFT EH7/2021.04.21.</w:t>
      </w:r>
      <w:r w:rsidRPr="006B2FDF">
        <w:rPr>
          <w:color w:val="2B2A29"/>
        </w:rPr>
        <w:br/>
        <w:t>A Társulat elnöksége a Gazdasági Bizottság 2020. évről szóló jelentését, és a 2021. évi költségvetés tervezetét egyhangúan elfogadta, a Közgyűlés elé terjeszthető::</w:t>
      </w:r>
      <w:r w:rsidRPr="006B2FDF">
        <w:rPr>
          <w:color w:val="2B2A29"/>
        </w:rPr>
        <w:br/>
        <w:t>Leadható szavazatok száma 5: igen: 5, nem: 0, tartózkodás:</w:t>
      </w:r>
    </w:p>
    <w:p w:rsidR="00AC5569" w:rsidRPr="006B2FDF" w:rsidRDefault="00AC5569" w:rsidP="00AC5569">
      <w:pPr>
        <w:pStyle w:val="NormlWeb"/>
        <w:shd w:val="clear" w:color="auto" w:fill="FFFFFF"/>
        <w:spacing w:before="0" w:after="225"/>
        <w:textAlignment w:val="baseline"/>
        <w:rPr>
          <w:color w:val="2B2A29"/>
        </w:rPr>
      </w:pPr>
      <w:r w:rsidRPr="006B2FDF">
        <w:rPr>
          <w:color w:val="2B2A29"/>
        </w:rPr>
        <w:t>MFT EH8/2021.04.21.</w:t>
      </w:r>
      <w:r w:rsidRPr="006B2FDF">
        <w:rPr>
          <w:color w:val="2B2A29"/>
        </w:rPr>
        <w:br/>
        <w:t>A Társulat elnöksége az Ellenőrző Bizottság 2020. évről szóló jelentését egyhangúan elfogadta, a Közgyűlés elé terjeszthető::</w:t>
      </w:r>
      <w:r w:rsidRPr="006B2FDF">
        <w:rPr>
          <w:color w:val="2B2A29"/>
        </w:rPr>
        <w:br/>
        <w:t>Leadható szavazatok száma 6: igen:6, nem: 0, tartózkodás: 0.</w:t>
      </w:r>
    </w:p>
    <w:p w:rsidR="00AC5569" w:rsidRPr="006B2FDF" w:rsidRDefault="00AC5569" w:rsidP="00216820">
      <w:r w:rsidRPr="006B2FDF">
        <w:t>Ad 3.</w:t>
      </w:r>
    </w:p>
    <w:p w:rsidR="00AC5569" w:rsidRPr="006B2FDF" w:rsidRDefault="00AC5569" w:rsidP="00AC5569">
      <w:pPr>
        <w:spacing w:after="120"/>
      </w:pPr>
      <w:r w:rsidRPr="006B2FDF">
        <w:t>Az Alapszabály és Ügyrendi Bizottság nem készült el az alapszabály átdolgozásával, így az elnökség ezt a napirendi pontot nem tárgyalta.</w:t>
      </w:r>
    </w:p>
    <w:p w:rsidR="00AC5569" w:rsidRPr="006B2FDF" w:rsidRDefault="00AC5569" w:rsidP="00216820">
      <w:r w:rsidRPr="006B2FDF">
        <w:t>Ad 4.</w:t>
      </w:r>
    </w:p>
    <w:p w:rsidR="00AC5569" w:rsidRPr="006B2FDF" w:rsidRDefault="00AC5569" w:rsidP="00AC5569">
      <w:r w:rsidRPr="006B2FDF">
        <w:t>Az elnök tájékoztatott a Vándorgyűlés szervezésének jelenlegi állásáról.</w:t>
      </w:r>
    </w:p>
    <w:p w:rsidR="00AC5569" w:rsidRPr="006B2FDF" w:rsidRDefault="00AC5569" w:rsidP="00AC5569">
      <w:r w:rsidRPr="006B2FDF">
        <w:t>- Helyszín: MTM, vagy Stefánia út Díszterem</w:t>
      </w:r>
      <w:r w:rsidR="00216820">
        <w:t xml:space="preserve"> </w:t>
      </w:r>
      <w:r w:rsidRPr="006B2FDF">
        <w:t>még bizonytalan, a múzeum nem hivatalosan, de kifejezte fogadókészségét.</w:t>
      </w:r>
    </w:p>
    <w:p w:rsidR="00AC5569" w:rsidRPr="006B2FDF" w:rsidRDefault="00AC5569" w:rsidP="00AC5569">
      <w:r w:rsidRPr="006B2FDF">
        <w:t>- Jelenléti és online megrendezés, a rendezvény online meghirdetése a program összeállítása után esedékes.</w:t>
      </w:r>
    </w:p>
    <w:p w:rsidR="00AC5569" w:rsidRPr="006B2FDF" w:rsidRDefault="00AC5569" w:rsidP="00AC5569">
      <w:r w:rsidRPr="006B2FDF">
        <w:t>- A Vándorgyűlés eredetileg tervezett célkitűzése és tematikája (nyersanyag, energetika) a háború miatt nagy hangsúlyt kap.</w:t>
      </w:r>
    </w:p>
    <w:p w:rsidR="00AC5569" w:rsidRPr="006B2FDF" w:rsidRDefault="00AC5569" w:rsidP="00AC5569">
      <w:r w:rsidRPr="006B2FDF">
        <w:t>- Plenáris előadók: Tari Gábor és Holoda Attila.</w:t>
      </w:r>
    </w:p>
    <w:p w:rsidR="00AC5569" w:rsidRPr="006B2FDF" w:rsidRDefault="00AC5569" w:rsidP="00AC5569">
      <w:r w:rsidRPr="006B2FDF">
        <w:t>- A szakember utánpótlás modul részeként a tanári és diák pályázatokat kiírtuk.</w:t>
      </w:r>
    </w:p>
    <w:p w:rsidR="00AC5569" w:rsidRPr="006B2FDF" w:rsidRDefault="00AC5569" w:rsidP="00622EB6">
      <w:pPr>
        <w:spacing w:after="120"/>
        <w:jc w:val="both"/>
      </w:pPr>
      <w:r w:rsidRPr="006B2FDF">
        <w:t>- A terepbejárás útvonala megszületett, a Zsámbéki medencébe tervezett kirándulást Kercsmár Zsolt vezeti.</w:t>
      </w:r>
    </w:p>
    <w:p w:rsidR="00AC5569" w:rsidRPr="006B2FDF" w:rsidRDefault="00AC5569" w:rsidP="00216820">
      <w:r w:rsidRPr="006B2FDF">
        <w:t>Ad 5.</w:t>
      </w:r>
    </w:p>
    <w:p w:rsidR="00AC5569" w:rsidRPr="006B2FDF" w:rsidRDefault="00AC5569" w:rsidP="00AC5569">
      <w:pPr>
        <w:spacing w:after="120"/>
        <w:jc w:val="both"/>
      </w:pPr>
      <w:r w:rsidRPr="006B2FDF">
        <w:t xml:space="preserve">A Szabó József születésének bicentenáriumára ünnepi megemlékezés lesz novemberben, a tudományünnephez kapcsolódóan az MTA és a Társulat közösen szervezésében ásványtan, kőzettan, nyersanyag, vízföldtan, Budapest földtana témában, meghívott előadókkal. Az ülés levezető elnöke Haas János lesz. Piros Olga kéri, hogy az előadásokból lehetőleg szülessenek szakcikkek a Földtani Közlöny számára. </w:t>
      </w:r>
    </w:p>
    <w:p w:rsidR="00AC5569" w:rsidRPr="006B2FDF" w:rsidRDefault="00AC5569" w:rsidP="00216820">
      <w:r w:rsidRPr="006B2FDF">
        <w:t>Ad 6.</w:t>
      </w:r>
    </w:p>
    <w:p w:rsidR="00AC5569" w:rsidRPr="006B2FDF" w:rsidRDefault="00AC5569" w:rsidP="00AC5569">
      <w:pPr>
        <w:spacing w:after="120"/>
        <w:jc w:val="both"/>
      </w:pPr>
      <w:r w:rsidRPr="006B2FDF">
        <w:t>2023. évben lesz a Társulat alapításának 175. évfordulója. Az elnökség javasolja Babinszki Editet a létrehozandó ad hoc bizottság elnökének, tekintettel arra, hogy korábban jelezte, hogy szívesen közreműködne</w:t>
      </w:r>
      <w:r w:rsidR="00622EB6">
        <w:t xml:space="preserve"> </w:t>
      </w:r>
      <w:r w:rsidR="00622EB6" w:rsidRPr="006B2FDF">
        <w:t>ebben</w:t>
      </w:r>
      <w:r w:rsidRPr="006B2FDF">
        <w:t>. A jubileumi programok szervezésébe az Ifjúsági Bizottságot is be kell vonni. Javasolt, hogy hasonlóan a Szabó József emlékévhez legyen egy központi rendezvény, és e mellet szatellit rendezvények. A részleteket az elnökségi ülést követő választmányi ülésen dolgozzák ki, javasolni fogja az elnökség, hogy minden szakosztály és területi szervezet delegáljon egy főt a jubileumi rendezvények szervezőbizottságába.</w:t>
      </w:r>
    </w:p>
    <w:p w:rsidR="00AC5569" w:rsidRPr="006B2FDF" w:rsidRDefault="00AC5569" w:rsidP="00216820">
      <w:r w:rsidRPr="006B2FDF">
        <w:t xml:space="preserve">Ad 7. </w:t>
      </w:r>
    </w:p>
    <w:p w:rsidR="00AC5569" w:rsidRPr="00216820" w:rsidRDefault="00AC5569" w:rsidP="00216820">
      <w:pPr>
        <w:pStyle w:val="NormlWeb"/>
        <w:shd w:val="clear" w:color="auto" w:fill="FFFFFF"/>
        <w:spacing w:before="0" w:after="225"/>
        <w:textAlignment w:val="baseline"/>
        <w:rPr>
          <w:color w:val="2B2A29"/>
        </w:rPr>
      </w:pPr>
      <w:r w:rsidRPr="006B2FDF">
        <w:rPr>
          <w:color w:val="2B2A29"/>
        </w:rPr>
        <w:t>MFT EH9/2021.04.21.</w:t>
      </w:r>
      <w:r w:rsidRPr="006B2FDF">
        <w:rPr>
          <w:color w:val="2B2A29"/>
        </w:rPr>
        <w:br/>
        <w:t>A Társulat elnöksége a 2022. évi Összegyetemi Terepgyakorlat támogatására 200.000.- Ft-ot irányoz elő.</w:t>
      </w:r>
      <w:r w:rsidRPr="006B2FDF">
        <w:rPr>
          <w:color w:val="2B2A29"/>
        </w:rPr>
        <w:br/>
        <w:t>Leadható szavazatok száma 6: igen:6, nem: 0, tartózkodás: 0.</w:t>
      </w:r>
    </w:p>
    <w:p w:rsidR="00AC5569" w:rsidRPr="006B2FDF" w:rsidRDefault="00AC5569" w:rsidP="00216820">
      <w:r w:rsidRPr="006B2FDF">
        <w:t>Ad 8.</w:t>
      </w:r>
    </w:p>
    <w:p w:rsidR="00AC5569" w:rsidRPr="00216820" w:rsidRDefault="00AC5569" w:rsidP="00216820">
      <w:pPr>
        <w:pStyle w:val="NormlWeb"/>
        <w:shd w:val="clear" w:color="auto" w:fill="FFFFFF"/>
        <w:spacing w:before="0" w:after="225"/>
        <w:textAlignment w:val="baseline"/>
        <w:rPr>
          <w:color w:val="2B2A29"/>
        </w:rPr>
      </w:pPr>
      <w:r w:rsidRPr="006B2FDF">
        <w:rPr>
          <w:color w:val="2B2A29"/>
        </w:rPr>
        <w:lastRenderedPageBreak/>
        <w:t>MFT EH10/2021.04.21.</w:t>
      </w:r>
      <w:r w:rsidRPr="006B2FDF">
        <w:rPr>
          <w:color w:val="2B2A29"/>
        </w:rPr>
        <w:br/>
        <w:t xml:space="preserve">A Társulat elnöksége határozott a </w:t>
      </w:r>
      <w:r w:rsidRPr="006B2FDF">
        <w:t>Földtani Közlöny 2022. évi előfizetési áráról: aktív dolgozók számára 20.000.- Ft, diákok, nyugdíjasok számára: 15.000.- Ft. A céges előfizetők megrendeléseiket már a múlt évben leadták, így számukra a 2022. évi elfizetési ár a 2021. évivel azonos, azonban 2022. év végén tájékoztatni szükséges őket az előfizetés növeléséről: 40.000.- Ft/év.</w:t>
      </w:r>
      <w:r w:rsidRPr="006B2FDF">
        <w:rPr>
          <w:color w:val="2B2A29"/>
        </w:rPr>
        <w:br/>
        <w:t>Leadható szavazatok száma 4: igen: 4, nem: 0, tartózkodás: 0.</w:t>
      </w:r>
    </w:p>
    <w:p w:rsidR="00AC5569" w:rsidRPr="006B2FDF" w:rsidRDefault="00AC5569" w:rsidP="00216820">
      <w:r w:rsidRPr="006B2FDF">
        <w:t>Ad 9. egyebek</w:t>
      </w:r>
    </w:p>
    <w:p w:rsidR="00AC5569" w:rsidRPr="006B2FDF" w:rsidRDefault="00AC5569" w:rsidP="00AC5569">
      <w:r w:rsidRPr="006B2FDF">
        <w:t>Juhász Árpád 1 millió Ft-ot kíván felajánlatni a Társulat részére a Földtani ismeretterjesztés művelője díjazása céljából, tájékoztatta az előzőekben az elnököt Mi</w:t>
      </w:r>
      <w:r w:rsidR="00643DB0">
        <w:t>ndszenty Andrea. A Numizmatika K</w:t>
      </w:r>
      <w:r w:rsidRPr="006B2FDF">
        <w:t xml:space="preserve">ft elkészítette az árajánlatát egy domborműves érem </w:t>
      </w:r>
      <w:r w:rsidR="00643DB0">
        <w:t>elkészítésére</w:t>
      </w:r>
      <w:r w:rsidRPr="006B2FDF">
        <w:t>.</w:t>
      </w:r>
    </w:p>
    <w:p w:rsidR="00AC5569" w:rsidRPr="006B2FDF" w:rsidRDefault="00AC5569" w:rsidP="00AC5569">
      <w:r w:rsidRPr="006B2FDF">
        <w:t>Több hozzászólás után a következő megállapításokra jutottak.</w:t>
      </w:r>
    </w:p>
    <w:p w:rsidR="00AC5569" w:rsidRPr="006B2FDF" w:rsidRDefault="00AC5569" w:rsidP="00AC5569">
      <w:r w:rsidRPr="006B2FDF">
        <w:t xml:space="preserve">Nem </w:t>
      </w:r>
      <w:r w:rsidR="00643DB0">
        <w:t>kívánatos</w:t>
      </w:r>
      <w:r w:rsidRPr="006B2FDF">
        <w:t xml:space="preserve"> a központi, elnökségi alapítású emlékérmek számát bővíteni, mert ez devalválja a már meglévő érmek jelentőségét. Javasolt szakosztályi éremként kezelni, és így azt az Oktatási és Közművelődési Szakosztály hatáskörébe rendelni,</w:t>
      </w:r>
      <w:r w:rsidR="00643DB0">
        <w:t xml:space="preserve"> amennyiben</w:t>
      </w:r>
      <w:r w:rsidRPr="006B2FDF">
        <w:t xml:space="preserve"> a szakosztály elfogadja.</w:t>
      </w:r>
    </w:p>
    <w:p w:rsidR="006A2EF7" w:rsidRPr="00216820" w:rsidRDefault="006A2EF7" w:rsidP="006A2EF7">
      <w:pPr>
        <w:pStyle w:val="Listaszerbekezds"/>
        <w:widowControl/>
        <w:suppressAutoHyphens w:val="0"/>
        <w:autoSpaceDE/>
        <w:ind w:left="0"/>
        <w:rPr>
          <w:rFonts w:cs="Times New Roman"/>
          <w:sz w:val="26"/>
          <w:szCs w:val="26"/>
        </w:rPr>
      </w:pPr>
    </w:p>
    <w:p w:rsidR="006A2EF7" w:rsidRPr="00216820" w:rsidRDefault="006A2EF7" w:rsidP="006A2EF7">
      <w:pPr>
        <w:jc w:val="both"/>
        <w:rPr>
          <w:sz w:val="26"/>
          <w:szCs w:val="26"/>
        </w:rPr>
      </w:pPr>
      <w:r w:rsidRPr="00216820">
        <w:rPr>
          <w:sz w:val="26"/>
          <w:szCs w:val="26"/>
          <w:lang w:eastAsia="hu-HU"/>
        </w:rPr>
        <w:t>————————————————————————</w:t>
      </w:r>
    </w:p>
    <w:p w:rsidR="00BE312B" w:rsidRPr="006A3627" w:rsidRDefault="00BE312B" w:rsidP="00BE312B">
      <w:pPr>
        <w:spacing w:beforeLines="80" w:before="192"/>
        <w:jc w:val="center"/>
        <w:rPr>
          <w:b/>
        </w:rPr>
      </w:pPr>
      <w:r w:rsidRPr="006A3627">
        <w:rPr>
          <w:b/>
        </w:rPr>
        <w:t xml:space="preserve">Jegyzőkönyv </w:t>
      </w:r>
      <w:r w:rsidRPr="006A3627">
        <w:rPr>
          <w:b/>
        </w:rPr>
        <w:br/>
        <w:t>a Magyarhoni Földtani Társulat 1</w:t>
      </w:r>
      <w:r>
        <w:rPr>
          <w:b/>
        </w:rPr>
        <w:t>72</w:t>
      </w:r>
      <w:r w:rsidRPr="006A3627">
        <w:rPr>
          <w:b/>
        </w:rPr>
        <w:t>. Rend</w:t>
      </w:r>
      <w:r>
        <w:rPr>
          <w:b/>
        </w:rPr>
        <w:t>es</w:t>
      </w:r>
      <w:r w:rsidRPr="006A3627">
        <w:rPr>
          <w:b/>
        </w:rPr>
        <w:t xml:space="preserve"> Közgyűléséről</w:t>
      </w:r>
    </w:p>
    <w:p w:rsidR="00BE312B" w:rsidRPr="006A3627" w:rsidRDefault="00BE312B" w:rsidP="00BE312B">
      <w:pPr>
        <w:spacing w:beforeLines="80" w:before="192"/>
        <w:jc w:val="both"/>
        <w:rPr>
          <w:b/>
        </w:rPr>
      </w:pPr>
    </w:p>
    <w:p w:rsidR="00BE312B" w:rsidRPr="006A3627" w:rsidRDefault="00BE312B" w:rsidP="00BE312B">
      <w:pPr>
        <w:jc w:val="both"/>
      </w:pPr>
      <w:r w:rsidRPr="006A3627">
        <w:rPr>
          <w:b/>
        </w:rPr>
        <w:t>Időpont</w:t>
      </w:r>
      <w:r w:rsidRPr="006A3627">
        <w:t>: 202</w:t>
      </w:r>
      <w:r>
        <w:t>2</w:t>
      </w:r>
      <w:r w:rsidRPr="006A3627">
        <w:t xml:space="preserve">. </w:t>
      </w:r>
      <w:r>
        <w:t>április 29</w:t>
      </w:r>
      <w:r w:rsidRPr="006A3627">
        <w:t xml:space="preserve">. </w:t>
      </w:r>
      <w:r>
        <w:t>péntek 13</w:t>
      </w:r>
      <w:r w:rsidRPr="006A3627">
        <w:t>.</w:t>
      </w:r>
      <w:r>
        <w:t>3</w:t>
      </w:r>
      <w:r w:rsidRPr="006A3627">
        <w:t>0 óra</w:t>
      </w:r>
    </w:p>
    <w:p w:rsidR="00BE312B" w:rsidRPr="006A3627" w:rsidRDefault="00BE312B" w:rsidP="00BE312B">
      <w:pPr>
        <w:jc w:val="both"/>
      </w:pPr>
      <w:r w:rsidRPr="006A3627">
        <w:rPr>
          <w:b/>
        </w:rPr>
        <w:t>Helyszín</w:t>
      </w:r>
      <w:r w:rsidRPr="006A3627">
        <w:t xml:space="preserve">: Magyar </w:t>
      </w:r>
      <w:r>
        <w:t>Természettudományi Múzeum, Semsey-terem, 1083. Bp. Ludovika tér 2-6.</w:t>
      </w:r>
    </w:p>
    <w:p w:rsidR="00BE312B" w:rsidRPr="00C635C2" w:rsidRDefault="00BE312B" w:rsidP="00BE312B">
      <w:pPr>
        <w:jc w:val="both"/>
        <w:rPr>
          <w:u w:val="single"/>
        </w:rPr>
      </w:pPr>
      <w:r w:rsidRPr="006A3627">
        <w:t>Jelenlévők a jelenléti ív alapján</w:t>
      </w:r>
      <w:r w:rsidRPr="006A3627">
        <w:rPr>
          <w:color w:val="FF0000"/>
        </w:rPr>
        <w:t xml:space="preserve"> </w:t>
      </w:r>
      <w:r w:rsidRPr="00D1124C">
        <w:t>44 fő</w:t>
      </w:r>
      <w:r w:rsidR="00216820">
        <w:t>.</w:t>
      </w:r>
      <w:r w:rsidRPr="00C635C2">
        <w:t xml:space="preserve"> </w:t>
      </w:r>
      <w:r w:rsidRPr="00216820">
        <w:t>Szavazásra jogosult jelenlévő tagok száma: 42</w:t>
      </w:r>
    </w:p>
    <w:p w:rsidR="00BE312B" w:rsidRPr="00216820" w:rsidRDefault="00BE312B" w:rsidP="00216820">
      <w:pPr>
        <w:spacing w:beforeLines="80" w:before="192"/>
        <w:jc w:val="both"/>
        <w:rPr>
          <w:bCs/>
          <w:i/>
        </w:rPr>
      </w:pPr>
      <w:r w:rsidRPr="00216820">
        <w:rPr>
          <w:bCs/>
        </w:rPr>
        <w:t>A határozatképesség megállapítása:</w:t>
      </w:r>
    </w:p>
    <w:p w:rsidR="00BE312B" w:rsidRPr="00120897" w:rsidRDefault="00BE312B" w:rsidP="00216820">
      <w:pPr>
        <w:jc w:val="both"/>
        <w:rPr>
          <w:i/>
          <w:color w:val="000000"/>
          <w:sz w:val="26"/>
          <w:szCs w:val="26"/>
        </w:rPr>
      </w:pPr>
      <w:r>
        <w:t>M. Tóth Tivadar elnök 13.3</w:t>
      </w:r>
      <w:r w:rsidRPr="006A3627">
        <w:t>0 órakor megállapította, hogy a 1</w:t>
      </w:r>
      <w:r>
        <w:t>72</w:t>
      </w:r>
      <w:r w:rsidRPr="006A3627">
        <w:t>. Rend</w:t>
      </w:r>
      <w:r>
        <w:t>es</w:t>
      </w:r>
      <w:r w:rsidRPr="006A3627">
        <w:t xml:space="preserve"> Közgyűlés nem határozatképes, ezért az ülést összehívta a meghívóban feltüntete</w:t>
      </w:r>
      <w:r>
        <w:t>tt következő időpontra: 2022</w:t>
      </w:r>
      <w:r w:rsidRPr="006A3627">
        <w:t xml:space="preserve">. </w:t>
      </w:r>
      <w:r>
        <w:t>április</w:t>
      </w:r>
      <w:r w:rsidRPr="006A3627">
        <w:t xml:space="preserve"> </w:t>
      </w:r>
      <w:r>
        <w:t>29</w:t>
      </w:r>
      <w:r w:rsidRPr="006A3627">
        <w:t xml:space="preserve">. </w:t>
      </w:r>
      <w:r>
        <w:t>péntek 14.00</w:t>
      </w:r>
      <w:r w:rsidRPr="006A3627">
        <w:t xml:space="preserve"> órára.</w:t>
      </w:r>
      <w:r>
        <w:t>14.</w:t>
      </w:r>
      <w:r w:rsidRPr="006A3627">
        <w:t xml:space="preserve"> órakor az Elnök megállapította, hogy a 1</w:t>
      </w:r>
      <w:r>
        <w:t>72</w:t>
      </w:r>
      <w:r w:rsidRPr="006A3627">
        <w:t>. Rend</w:t>
      </w:r>
      <w:r>
        <w:t>es</w:t>
      </w:r>
      <w:r w:rsidRPr="006A3627">
        <w:t xml:space="preserve"> Közgyűlé</w:t>
      </w:r>
      <w:r>
        <w:t>s</w:t>
      </w:r>
      <w:r w:rsidRPr="006A3627">
        <w:t xml:space="preserve"> határozatképes, majd elénekelték a Himnuszt. </w:t>
      </w:r>
    </w:p>
    <w:p w:rsidR="00BE312B" w:rsidRPr="00216820" w:rsidRDefault="00BE312B" w:rsidP="00216820">
      <w:pPr>
        <w:jc w:val="both"/>
        <w:rPr>
          <w:bCs/>
        </w:rPr>
      </w:pPr>
      <w:r w:rsidRPr="00216820">
        <w:rPr>
          <w:bCs/>
          <w:color w:val="000000"/>
        </w:rPr>
        <w:t xml:space="preserve">Ez után megválasztották </w:t>
      </w:r>
      <w:r w:rsidRPr="00216820">
        <w:t>172. Rendes Közgyűlés</w:t>
      </w:r>
      <w:r w:rsidRPr="00216820">
        <w:rPr>
          <w:bCs/>
          <w:color w:val="000000"/>
        </w:rPr>
        <w:t xml:space="preserve"> le</w:t>
      </w:r>
      <w:r w:rsidRPr="00216820">
        <w:rPr>
          <w:bCs/>
        </w:rPr>
        <w:t>vezető elnökét, jegyzőkönyvvezetőjét</w:t>
      </w:r>
      <w:r w:rsidR="00216820" w:rsidRPr="00216820">
        <w:rPr>
          <w:bCs/>
        </w:rPr>
        <w:t>, jegyzőkönyv hitelesítői</w:t>
      </w:r>
      <w:r w:rsidRPr="00216820">
        <w:rPr>
          <w:bCs/>
        </w:rPr>
        <w:t>t:</w:t>
      </w:r>
    </w:p>
    <w:p w:rsidR="00BE312B" w:rsidRPr="006A3627" w:rsidRDefault="00BE312B" w:rsidP="00216820">
      <w:pPr>
        <w:jc w:val="both"/>
      </w:pPr>
      <w:r w:rsidRPr="006A3627">
        <w:t>A 1</w:t>
      </w:r>
      <w:r>
        <w:t>72</w:t>
      </w:r>
      <w:r w:rsidRPr="006A3627">
        <w:t>. Rend</w:t>
      </w:r>
      <w:r>
        <w:t>es</w:t>
      </w:r>
      <w:r w:rsidRPr="006A3627">
        <w:t xml:space="preserve"> Közgyűlést a Társulat Elnöke </w:t>
      </w:r>
      <w:r>
        <w:t>M. Tóth Tivadar</w:t>
      </w:r>
      <w:r w:rsidRPr="006A3627">
        <w:t xml:space="preserve"> vezeti le, jegyzőkönyvvezetésre az elnök felkérte Krivánné Horváth Ágnest.</w:t>
      </w:r>
      <w:r>
        <w:t xml:space="preserve"> </w:t>
      </w:r>
      <w:r w:rsidRPr="00C635C2">
        <w:t xml:space="preserve">Jegyzőkönyv hitelesítőknek az elnök </w:t>
      </w:r>
      <w:r>
        <w:t>Görög Ágnest</w:t>
      </w:r>
      <w:r w:rsidRPr="00C635C2">
        <w:t xml:space="preserve"> és </w:t>
      </w:r>
      <w:r>
        <w:t>Síkhegyi Ferencet</w:t>
      </w:r>
      <w:r w:rsidRPr="00C635C2">
        <w:t xml:space="preserve"> kérte fel.</w:t>
      </w:r>
    </w:p>
    <w:p w:rsidR="00BE312B" w:rsidRPr="00120897" w:rsidRDefault="00BE312B" w:rsidP="00BE312B">
      <w:pPr>
        <w:jc w:val="both"/>
        <w:rPr>
          <w:color w:val="000000"/>
        </w:rPr>
      </w:pPr>
      <w:r w:rsidRPr="00120897">
        <w:rPr>
          <w:color w:val="000000"/>
        </w:rPr>
        <w:t>A</w:t>
      </w:r>
      <w:r>
        <w:rPr>
          <w:color w:val="000000"/>
        </w:rPr>
        <w:t xml:space="preserve"> </w:t>
      </w:r>
      <w:r w:rsidRPr="006A3627">
        <w:t>jegyzőkönyvvezető</w:t>
      </w:r>
      <w:r>
        <w:t xml:space="preserve"> és</w:t>
      </w:r>
      <w:r w:rsidRPr="00120897">
        <w:rPr>
          <w:color w:val="000000"/>
        </w:rPr>
        <w:t xml:space="preserve"> jegyzőkönyv hitelesítők személyét a Közgyűlés nyílt szavazással, egyhangúan, ellenszavazat</w:t>
      </w:r>
      <w:r>
        <w:rPr>
          <w:color w:val="000000"/>
        </w:rPr>
        <w:t xml:space="preserve"> nélkül</w:t>
      </w:r>
      <w:r w:rsidRPr="00120897">
        <w:rPr>
          <w:color w:val="000000"/>
        </w:rPr>
        <w:t xml:space="preserve">, </w:t>
      </w:r>
      <w:r>
        <w:rPr>
          <w:color w:val="000000"/>
        </w:rPr>
        <w:t xml:space="preserve">2 fő </w:t>
      </w:r>
      <w:r w:rsidRPr="00120897">
        <w:rPr>
          <w:color w:val="000000"/>
        </w:rPr>
        <w:t>tartózkodás</w:t>
      </w:r>
      <w:r>
        <w:rPr>
          <w:color w:val="000000"/>
        </w:rPr>
        <w:t>ával</w:t>
      </w:r>
      <w:r w:rsidRPr="00120897">
        <w:rPr>
          <w:color w:val="000000"/>
        </w:rPr>
        <w:t xml:space="preserve"> elfogadta.</w:t>
      </w:r>
    </w:p>
    <w:p w:rsidR="00BE312B" w:rsidRPr="00120897" w:rsidRDefault="00BE312B" w:rsidP="00BE312B">
      <w:pPr>
        <w:spacing w:beforeLines="80" w:before="192"/>
        <w:jc w:val="both"/>
        <w:rPr>
          <w:b/>
          <w:bCs/>
          <w:color w:val="000000"/>
        </w:rPr>
      </w:pPr>
      <w:r w:rsidRPr="00120897">
        <w:rPr>
          <w:b/>
          <w:bCs/>
          <w:color w:val="000000"/>
        </w:rPr>
        <w:t>Napirend elfogadása:</w:t>
      </w:r>
    </w:p>
    <w:p w:rsidR="00BE312B" w:rsidRPr="00120897" w:rsidRDefault="00BE312B" w:rsidP="00BE312B">
      <w:pPr>
        <w:rPr>
          <w:color w:val="000000"/>
          <w:lang w:eastAsia="hu-HU"/>
        </w:rPr>
      </w:pPr>
      <w:r w:rsidRPr="00120897">
        <w:rPr>
          <w:color w:val="000000"/>
        </w:rPr>
        <w:t>Az elnök a napirendet módosítás nélkül terjesztette a Közgyűlés elé</w:t>
      </w:r>
    </w:p>
    <w:p w:rsidR="00BE312B" w:rsidRPr="00FB26B8" w:rsidRDefault="00BE312B" w:rsidP="00BE312B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  <w:lang w:eastAsia="hu-HU"/>
        </w:rPr>
      </w:pPr>
      <w:r w:rsidRPr="00F4517E">
        <w:rPr>
          <w:rFonts w:ascii="inherit" w:hAnsi="inherit"/>
          <w:bCs/>
          <w:color w:val="333333"/>
          <w:bdr w:val="none" w:sz="0" w:space="0" w:color="auto" w:frame="1"/>
          <w:lang w:eastAsia="hu-HU"/>
        </w:rPr>
        <w:t>1</w:t>
      </w:r>
      <w:r w:rsidRPr="00FB26B8">
        <w:rPr>
          <w:rFonts w:ascii="inherit" w:hAnsi="inherit"/>
          <w:bCs/>
          <w:color w:val="000000"/>
          <w:bdr w:val="none" w:sz="0" w:space="0" w:color="auto" w:frame="1"/>
          <w:lang w:eastAsia="hu-HU"/>
        </w:rPr>
        <w:t>. Elnöki megnyitó</w:t>
      </w:r>
      <w:r w:rsidRPr="00FB26B8">
        <w:rPr>
          <w:color w:val="000000"/>
          <w:bdr w:val="none" w:sz="0" w:space="0" w:color="auto" w:frame="1"/>
          <w:lang w:eastAsia="hu-HU"/>
        </w:rPr>
        <w:t xml:space="preserve"> – M. Tóth Tivadar</w:t>
      </w:r>
    </w:p>
    <w:p w:rsidR="00BE312B" w:rsidRPr="00FB26B8" w:rsidRDefault="00BE312B" w:rsidP="00BE312B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  <w:lang w:eastAsia="hu-HU"/>
        </w:rPr>
      </w:pPr>
      <w:r w:rsidRPr="00FB26B8">
        <w:rPr>
          <w:rFonts w:ascii="inherit" w:hAnsi="inherit"/>
          <w:bCs/>
          <w:color w:val="000000"/>
          <w:bdr w:val="none" w:sz="0" w:space="0" w:color="auto" w:frame="1"/>
          <w:lang w:eastAsia="hu-HU"/>
        </w:rPr>
        <w:t>2.</w:t>
      </w:r>
      <w:r w:rsidRPr="00FB26B8">
        <w:rPr>
          <w:color w:val="000000"/>
          <w:bdr w:val="none" w:sz="0" w:space="0" w:color="auto" w:frame="1"/>
          <w:lang w:eastAsia="hu-HU"/>
        </w:rPr>
        <w:t> </w:t>
      </w:r>
      <w:r w:rsidRPr="00FB26B8">
        <w:rPr>
          <w:rFonts w:ascii="inherit" w:hAnsi="inherit"/>
          <w:bCs/>
          <w:color w:val="000000"/>
          <w:bdr w:val="none" w:sz="0" w:space="0" w:color="auto" w:frame="1"/>
          <w:lang w:eastAsia="hu-HU"/>
        </w:rPr>
        <w:t>Emlékezzünk elhunyt nagyjainkra</w:t>
      </w:r>
      <w:r w:rsidRPr="00FB26B8">
        <w:rPr>
          <w:color w:val="000000"/>
          <w:bdr w:val="none" w:sz="0" w:space="0" w:color="auto" w:frame="1"/>
          <w:lang w:eastAsia="hu-HU"/>
        </w:rPr>
        <w:t>:</w:t>
      </w:r>
    </w:p>
    <w:p w:rsidR="00BE312B" w:rsidRPr="00FB26B8" w:rsidRDefault="00BE312B" w:rsidP="00BE312B">
      <w:pPr>
        <w:shd w:val="clear" w:color="auto" w:fill="FFFFFF"/>
        <w:ind w:left="630"/>
        <w:textAlignment w:val="baseline"/>
        <w:rPr>
          <w:rFonts w:ascii="Arial" w:hAnsi="Arial" w:cs="Arial"/>
          <w:color w:val="000000"/>
          <w:sz w:val="20"/>
          <w:szCs w:val="20"/>
          <w:lang w:eastAsia="hu-HU"/>
        </w:rPr>
      </w:pPr>
      <w:r w:rsidRPr="00FB26B8">
        <w:rPr>
          <w:color w:val="000000"/>
          <w:bdr w:val="none" w:sz="0" w:space="0" w:color="auto" w:frame="1"/>
          <w:lang w:eastAsia="hu-HU"/>
        </w:rPr>
        <w:t>Nemecz Ernőre emlékezik</w:t>
      </w:r>
      <w:r w:rsidRPr="00F4517E">
        <w:rPr>
          <w:color w:val="000000"/>
          <w:bdr w:val="none" w:sz="0" w:space="0" w:color="auto" w:frame="1"/>
          <w:lang w:eastAsia="hu-HU"/>
        </w:rPr>
        <w:t xml:space="preserve"> – </w:t>
      </w:r>
      <w:r w:rsidRPr="00FB26B8">
        <w:rPr>
          <w:color w:val="000000"/>
          <w:bdr w:val="none" w:sz="0" w:space="0" w:color="auto" w:frame="1"/>
          <w:lang w:eastAsia="hu-HU"/>
        </w:rPr>
        <w:t xml:space="preserve"> Pósfai Mihály</w:t>
      </w:r>
    </w:p>
    <w:p w:rsidR="00BE312B" w:rsidRPr="00FB26B8" w:rsidRDefault="00BE312B" w:rsidP="00BE312B">
      <w:pPr>
        <w:shd w:val="clear" w:color="auto" w:fill="FFFFFF"/>
        <w:ind w:left="630"/>
        <w:textAlignment w:val="baseline"/>
        <w:rPr>
          <w:rFonts w:ascii="Arial" w:hAnsi="Arial" w:cs="Arial"/>
          <w:color w:val="000000"/>
          <w:sz w:val="20"/>
          <w:szCs w:val="20"/>
          <w:lang w:eastAsia="hu-HU"/>
        </w:rPr>
      </w:pPr>
      <w:r w:rsidRPr="00FB26B8">
        <w:rPr>
          <w:color w:val="000000"/>
          <w:bdr w:val="none" w:sz="0" w:space="0" w:color="auto" w:frame="1"/>
          <w:lang w:eastAsia="hu-HU"/>
        </w:rPr>
        <w:t>Dank Viktorra emlékezik</w:t>
      </w:r>
      <w:r w:rsidRPr="00F4517E">
        <w:rPr>
          <w:color w:val="000000"/>
          <w:bdr w:val="none" w:sz="0" w:space="0" w:color="auto" w:frame="1"/>
          <w:lang w:eastAsia="hu-HU"/>
        </w:rPr>
        <w:t xml:space="preserve"> – </w:t>
      </w:r>
      <w:r w:rsidRPr="00FB26B8">
        <w:rPr>
          <w:color w:val="000000"/>
          <w:bdr w:val="none" w:sz="0" w:space="0" w:color="auto" w:frame="1"/>
          <w:lang w:eastAsia="hu-HU"/>
        </w:rPr>
        <w:t xml:space="preserve"> Bérczi István</w:t>
      </w:r>
    </w:p>
    <w:p w:rsidR="00BE312B" w:rsidRPr="00FB26B8" w:rsidRDefault="00BE312B" w:rsidP="00BE312B">
      <w:pPr>
        <w:shd w:val="clear" w:color="auto" w:fill="FFFFFF"/>
        <w:ind w:left="630"/>
        <w:textAlignment w:val="baseline"/>
        <w:rPr>
          <w:rFonts w:ascii="Arial" w:hAnsi="Arial" w:cs="Arial"/>
          <w:color w:val="000000"/>
          <w:sz w:val="20"/>
          <w:szCs w:val="20"/>
          <w:lang w:eastAsia="hu-HU"/>
        </w:rPr>
      </w:pPr>
      <w:r w:rsidRPr="00FB26B8">
        <w:rPr>
          <w:color w:val="000000"/>
          <w:bdr w:val="none" w:sz="0" w:space="0" w:color="auto" w:frame="1"/>
          <w:lang w:eastAsia="hu-HU"/>
        </w:rPr>
        <w:t>Császár Gézára emlékezik</w:t>
      </w:r>
      <w:r w:rsidRPr="00F4517E">
        <w:rPr>
          <w:color w:val="000000"/>
          <w:bdr w:val="none" w:sz="0" w:space="0" w:color="auto" w:frame="1"/>
          <w:lang w:eastAsia="hu-HU"/>
        </w:rPr>
        <w:t xml:space="preserve"> – </w:t>
      </w:r>
      <w:r w:rsidRPr="00FB26B8">
        <w:rPr>
          <w:color w:val="000000"/>
          <w:bdr w:val="none" w:sz="0" w:space="0" w:color="auto" w:frame="1"/>
          <w:lang w:eastAsia="hu-HU"/>
        </w:rPr>
        <w:t xml:space="preserve"> Haas János</w:t>
      </w:r>
    </w:p>
    <w:p w:rsidR="00BE312B" w:rsidRPr="00FB26B8" w:rsidRDefault="00BE312B" w:rsidP="00BE312B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  <w:lang w:eastAsia="hu-HU"/>
        </w:rPr>
      </w:pPr>
      <w:r w:rsidRPr="00FB26B8">
        <w:rPr>
          <w:rFonts w:ascii="inherit" w:hAnsi="inherit"/>
          <w:bCs/>
          <w:color w:val="000000"/>
          <w:bdr w:val="none" w:sz="0" w:space="0" w:color="auto" w:frame="1"/>
          <w:lang w:eastAsia="hu-HU"/>
        </w:rPr>
        <w:t xml:space="preserve">3. Az 50, 60, 70 éves társulati tagságot elismerő díszoklevelek átadása: </w:t>
      </w:r>
      <w:r w:rsidRPr="00F4517E">
        <w:rPr>
          <w:color w:val="000000"/>
          <w:bdr w:val="none" w:sz="0" w:space="0" w:color="auto" w:frame="1"/>
          <w:lang w:eastAsia="hu-HU"/>
        </w:rPr>
        <w:t xml:space="preserve">– </w:t>
      </w:r>
      <w:r w:rsidRPr="00FB26B8">
        <w:rPr>
          <w:color w:val="000000"/>
          <w:bdr w:val="none" w:sz="0" w:space="0" w:color="auto" w:frame="1"/>
          <w:lang w:eastAsia="hu-HU"/>
        </w:rPr>
        <w:t>M. Tóth Tivadar</w:t>
      </w:r>
    </w:p>
    <w:p w:rsidR="00BE312B" w:rsidRPr="00FB26B8" w:rsidRDefault="00BE312B" w:rsidP="00BE312B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  <w:lang w:eastAsia="hu-HU"/>
        </w:rPr>
      </w:pPr>
      <w:r w:rsidRPr="00FB26B8">
        <w:rPr>
          <w:rFonts w:ascii="inherit" w:hAnsi="inherit"/>
          <w:bCs/>
          <w:color w:val="000000"/>
          <w:bdr w:val="none" w:sz="0" w:space="0" w:color="auto" w:frame="1"/>
          <w:lang w:eastAsia="hu-HU"/>
        </w:rPr>
        <w:t>4. A társulati kitüntetéseket javasló bizottságok jelentése és a kitüntetések átadása:</w:t>
      </w:r>
    </w:p>
    <w:p w:rsidR="00BE312B" w:rsidRPr="00FB26B8" w:rsidRDefault="00BE312B" w:rsidP="00BE312B">
      <w:pPr>
        <w:shd w:val="clear" w:color="auto" w:fill="FFFFFF"/>
        <w:ind w:left="630"/>
        <w:textAlignment w:val="baseline"/>
        <w:rPr>
          <w:rFonts w:ascii="Arial" w:hAnsi="Arial" w:cs="Arial"/>
          <w:color w:val="000000"/>
          <w:sz w:val="20"/>
          <w:szCs w:val="20"/>
          <w:lang w:eastAsia="hu-HU"/>
        </w:rPr>
      </w:pPr>
      <w:r w:rsidRPr="00FB26B8">
        <w:rPr>
          <w:color w:val="000000"/>
          <w:bdr w:val="none" w:sz="0" w:space="0" w:color="auto" w:frame="1"/>
          <w:lang w:eastAsia="hu-HU"/>
        </w:rPr>
        <w:t xml:space="preserve">Lóczy Lajos Emlékérem </w:t>
      </w:r>
      <w:r w:rsidRPr="00F4517E">
        <w:rPr>
          <w:color w:val="000000"/>
          <w:bdr w:val="none" w:sz="0" w:space="0" w:color="auto" w:frame="1"/>
          <w:lang w:eastAsia="hu-HU"/>
        </w:rPr>
        <w:t xml:space="preserve"> – </w:t>
      </w:r>
      <w:r w:rsidRPr="00FB26B8">
        <w:rPr>
          <w:color w:val="000000"/>
          <w:bdr w:val="none" w:sz="0" w:space="0" w:color="auto" w:frame="1"/>
          <w:lang w:eastAsia="hu-HU"/>
        </w:rPr>
        <w:t>biz. elnök: Kóthay Klára</w:t>
      </w:r>
    </w:p>
    <w:p w:rsidR="00BE312B" w:rsidRPr="00FB26B8" w:rsidRDefault="00BE312B" w:rsidP="00BE312B">
      <w:pPr>
        <w:shd w:val="clear" w:color="auto" w:fill="FFFFFF"/>
        <w:ind w:left="630"/>
        <w:textAlignment w:val="baseline"/>
        <w:rPr>
          <w:rFonts w:ascii="Arial" w:hAnsi="Arial" w:cs="Arial"/>
          <w:color w:val="000000"/>
          <w:sz w:val="20"/>
          <w:szCs w:val="20"/>
          <w:lang w:eastAsia="hu-HU"/>
        </w:rPr>
      </w:pPr>
      <w:r w:rsidRPr="00FB26B8">
        <w:rPr>
          <w:color w:val="000000"/>
          <w:bdr w:val="none" w:sz="0" w:space="0" w:color="auto" w:frame="1"/>
          <w:lang w:eastAsia="hu-HU"/>
        </w:rPr>
        <w:t xml:space="preserve">Kertész Pál Emlékérem </w:t>
      </w:r>
      <w:r w:rsidRPr="00F4517E">
        <w:rPr>
          <w:color w:val="000000"/>
          <w:bdr w:val="none" w:sz="0" w:space="0" w:color="auto" w:frame="1"/>
          <w:lang w:eastAsia="hu-HU"/>
        </w:rPr>
        <w:t xml:space="preserve"> – </w:t>
      </w:r>
      <w:r w:rsidRPr="00FB26B8">
        <w:rPr>
          <w:color w:val="000000"/>
          <w:bdr w:val="none" w:sz="0" w:space="0" w:color="auto" w:frame="1"/>
          <w:lang w:eastAsia="hu-HU"/>
        </w:rPr>
        <w:t>biz. elnök: Török Ákos</w:t>
      </w:r>
    </w:p>
    <w:p w:rsidR="00BE312B" w:rsidRPr="00FB26B8" w:rsidRDefault="00BE312B" w:rsidP="00BE312B">
      <w:pPr>
        <w:shd w:val="clear" w:color="auto" w:fill="FFFFFF"/>
        <w:ind w:left="630"/>
        <w:textAlignment w:val="baseline"/>
        <w:rPr>
          <w:rFonts w:ascii="Arial" w:hAnsi="Arial" w:cs="Arial"/>
          <w:color w:val="000000"/>
          <w:sz w:val="20"/>
          <w:szCs w:val="20"/>
          <w:lang w:eastAsia="hu-HU"/>
        </w:rPr>
      </w:pPr>
      <w:r w:rsidRPr="00FB26B8">
        <w:rPr>
          <w:color w:val="000000"/>
          <w:bdr w:val="none" w:sz="0" w:space="0" w:color="auto" w:frame="1"/>
          <w:lang w:eastAsia="hu-HU"/>
        </w:rPr>
        <w:t>Semsey Andor Ifjúsági Emlékére</w:t>
      </w:r>
      <w:r w:rsidRPr="00F4517E">
        <w:rPr>
          <w:color w:val="000000"/>
          <w:bdr w:val="none" w:sz="0" w:space="0" w:color="auto" w:frame="1"/>
          <w:lang w:eastAsia="hu-HU"/>
        </w:rPr>
        <w:t xml:space="preserve"> – </w:t>
      </w:r>
      <w:r w:rsidRPr="00FB26B8">
        <w:rPr>
          <w:color w:val="000000"/>
          <w:bdr w:val="none" w:sz="0" w:space="0" w:color="auto" w:frame="1"/>
          <w:lang w:eastAsia="hu-HU"/>
        </w:rPr>
        <w:t>biz. elnök: Kóthay Klára</w:t>
      </w:r>
    </w:p>
    <w:p w:rsidR="00BE312B" w:rsidRPr="00FB26B8" w:rsidRDefault="00BE312B" w:rsidP="00BE312B">
      <w:pPr>
        <w:shd w:val="clear" w:color="auto" w:fill="FFFFFF"/>
        <w:ind w:left="630"/>
        <w:textAlignment w:val="baseline"/>
        <w:rPr>
          <w:rFonts w:ascii="Arial" w:hAnsi="Arial" w:cs="Arial"/>
          <w:color w:val="000000"/>
          <w:sz w:val="20"/>
          <w:szCs w:val="20"/>
          <w:lang w:eastAsia="hu-HU"/>
        </w:rPr>
      </w:pPr>
      <w:r w:rsidRPr="00FB26B8">
        <w:rPr>
          <w:color w:val="000000"/>
          <w:bdr w:val="none" w:sz="0" w:space="0" w:color="auto" w:frame="1"/>
          <w:lang w:eastAsia="hu-HU"/>
        </w:rPr>
        <w:t xml:space="preserve">Kriván Pál Alapítványi Emlékérem </w:t>
      </w:r>
      <w:r w:rsidRPr="00F4517E">
        <w:rPr>
          <w:color w:val="000000"/>
          <w:bdr w:val="none" w:sz="0" w:space="0" w:color="auto" w:frame="1"/>
          <w:lang w:eastAsia="hu-HU"/>
        </w:rPr>
        <w:t xml:space="preserve">– </w:t>
      </w:r>
      <w:r w:rsidRPr="00FB26B8">
        <w:rPr>
          <w:color w:val="000000"/>
          <w:bdr w:val="none" w:sz="0" w:space="0" w:color="auto" w:frame="1"/>
          <w:lang w:eastAsia="hu-HU"/>
        </w:rPr>
        <w:t>biz. elnök: Király Edit</w:t>
      </w:r>
    </w:p>
    <w:p w:rsidR="00BE312B" w:rsidRPr="00FB26B8" w:rsidRDefault="00BE312B" w:rsidP="00BE312B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  <w:lang w:eastAsia="hu-HU"/>
        </w:rPr>
      </w:pPr>
      <w:r w:rsidRPr="00FB26B8">
        <w:rPr>
          <w:rFonts w:ascii="inherit" w:hAnsi="inherit"/>
          <w:bCs/>
          <w:color w:val="000000"/>
          <w:bdr w:val="none" w:sz="0" w:space="0" w:color="auto" w:frame="1"/>
          <w:lang w:eastAsia="hu-HU"/>
        </w:rPr>
        <w:lastRenderedPageBreak/>
        <w:t>5. Beszámolók, jelentések</w:t>
      </w:r>
    </w:p>
    <w:p w:rsidR="00BE312B" w:rsidRPr="00FB26B8" w:rsidRDefault="000668EB" w:rsidP="00BE312B">
      <w:pPr>
        <w:shd w:val="clear" w:color="auto" w:fill="FFFFFF"/>
        <w:ind w:left="630"/>
        <w:textAlignment w:val="baseline"/>
        <w:rPr>
          <w:rFonts w:ascii="Arial" w:hAnsi="Arial" w:cs="Arial"/>
          <w:color w:val="000000"/>
          <w:sz w:val="20"/>
          <w:szCs w:val="20"/>
          <w:lang w:eastAsia="hu-HU"/>
        </w:rPr>
      </w:pPr>
      <w:hyperlink r:id="rId16" w:history="1">
        <w:r w:rsidR="00BE312B" w:rsidRPr="00FB26B8">
          <w:rPr>
            <w:color w:val="000000"/>
            <w:bdr w:val="none" w:sz="0" w:space="0" w:color="auto" w:frame="1"/>
            <w:lang w:eastAsia="hu-HU"/>
          </w:rPr>
          <w:t>Főtitkári</w:t>
        </w:r>
      </w:hyperlink>
      <w:r w:rsidR="00BE312B" w:rsidRPr="00FB26B8">
        <w:rPr>
          <w:color w:val="000000"/>
          <w:bdr w:val="none" w:sz="0" w:space="0" w:color="auto" w:frame="1"/>
          <w:lang w:eastAsia="hu-HU"/>
        </w:rPr>
        <w:t> – </w:t>
      </w:r>
      <w:hyperlink r:id="rId17" w:history="1">
        <w:r w:rsidR="00BE312B" w:rsidRPr="00FB26B8">
          <w:rPr>
            <w:color w:val="000000"/>
            <w:bdr w:val="none" w:sz="0" w:space="0" w:color="auto" w:frame="1"/>
            <w:lang w:eastAsia="hu-HU"/>
          </w:rPr>
          <w:t>közhasznúsági</w:t>
        </w:r>
      </w:hyperlink>
      <w:r w:rsidR="00BE312B" w:rsidRPr="00FB26B8">
        <w:rPr>
          <w:color w:val="000000"/>
          <w:bdr w:val="none" w:sz="0" w:space="0" w:color="auto" w:frame="1"/>
          <w:lang w:eastAsia="hu-HU"/>
        </w:rPr>
        <w:t> jelentés –</w:t>
      </w:r>
      <w:r w:rsidR="00BE312B" w:rsidRPr="00F4517E">
        <w:rPr>
          <w:color w:val="000000"/>
          <w:bdr w:val="none" w:sz="0" w:space="0" w:color="auto" w:frame="1"/>
          <w:lang w:eastAsia="hu-HU"/>
        </w:rPr>
        <w:t>B</w:t>
      </w:r>
      <w:r w:rsidR="00BE312B" w:rsidRPr="00FB26B8">
        <w:rPr>
          <w:color w:val="000000"/>
          <w:bdr w:val="none" w:sz="0" w:space="0" w:color="auto" w:frame="1"/>
          <w:lang w:eastAsia="hu-HU"/>
        </w:rPr>
        <w:t>abinszki Edit</w:t>
      </w:r>
    </w:p>
    <w:p w:rsidR="00BE312B" w:rsidRPr="00FB26B8" w:rsidRDefault="000668EB" w:rsidP="00BE312B">
      <w:pPr>
        <w:shd w:val="clear" w:color="auto" w:fill="FFFFFF"/>
        <w:ind w:left="630"/>
        <w:textAlignment w:val="baseline"/>
        <w:rPr>
          <w:rFonts w:ascii="Arial" w:hAnsi="Arial" w:cs="Arial"/>
          <w:color w:val="000000"/>
          <w:sz w:val="20"/>
          <w:szCs w:val="20"/>
          <w:lang w:eastAsia="hu-HU"/>
        </w:rPr>
      </w:pPr>
      <w:hyperlink r:id="rId18" w:history="1">
        <w:r w:rsidR="00BE312B" w:rsidRPr="00FB26B8">
          <w:rPr>
            <w:color w:val="000000"/>
            <w:bdr w:val="none" w:sz="0" w:space="0" w:color="auto" w:frame="1"/>
            <w:lang w:eastAsia="hu-HU"/>
          </w:rPr>
          <w:t>A Gazdasági Bizottság jelentése</w:t>
        </w:r>
      </w:hyperlink>
      <w:r w:rsidR="00BE312B" w:rsidRPr="00F4517E">
        <w:rPr>
          <w:color w:val="000000"/>
          <w:bdr w:val="none" w:sz="0" w:space="0" w:color="auto" w:frame="1"/>
          <w:lang w:eastAsia="hu-HU"/>
        </w:rPr>
        <w:t xml:space="preserve"> –</w:t>
      </w:r>
      <w:r w:rsidR="00BE312B" w:rsidRPr="00FB26B8">
        <w:rPr>
          <w:color w:val="000000"/>
          <w:bdr w:val="none" w:sz="0" w:space="0" w:color="auto" w:frame="1"/>
          <w:lang w:eastAsia="hu-HU"/>
        </w:rPr>
        <w:t>Sőreg Viktor</w:t>
      </w:r>
    </w:p>
    <w:p w:rsidR="00BE312B" w:rsidRPr="00FB26B8" w:rsidRDefault="000668EB" w:rsidP="00BE312B">
      <w:pPr>
        <w:shd w:val="clear" w:color="auto" w:fill="FFFFFF"/>
        <w:ind w:left="630"/>
        <w:textAlignment w:val="baseline"/>
        <w:rPr>
          <w:rFonts w:ascii="Arial" w:hAnsi="Arial" w:cs="Arial"/>
          <w:color w:val="000000"/>
          <w:sz w:val="20"/>
          <w:szCs w:val="20"/>
          <w:lang w:eastAsia="hu-HU"/>
        </w:rPr>
      </w:pPr>
      <w:hyperlink r:id="rId19" w:history="1">
        <w:r w:rsidR="00BE312B" w:rsidRPr="00FB26B8">
          <w:rPr>
            <w:color w:val="000000"/>
            <w:bdr w:val="none" w:sz="0" w:space="0" w:color="auto" w:frame="1"/>
            <w:lang w:eastAsia="hu-HU"/>
          </w:rPr>
          <w:t>Az Ellenőrző Bizottság jelentése </w:t>
        </w:r>
      </w:hyperlink>
      <w:r w:rsidR="00BE312B" w:rsidRPr="00F4517E">
        <w:rPr>
          <w:color w:val="000000"/>
          <w:bdr w:val="none" w:sz="0" w:space="0" w:color="auto" w:frame="1"/>
          <w:lang w:eastAsia="hu-HU"/>
        </w:rPr>
        <w:t xml:space="preserve"> – </w:t>
      </w:r>
      <w:r w:rsidR="00BE312B" w:rsidRPr="00FB26B8">
        <w:rPr>
          <w:color w:val="000000"/>
          <w:bdr w:val="none" w:sz="0" w:space="0" w:color="auto" w:frame="1"/>
          <w:lang w:eastAsia="hu-HU"/>
        </w:rPr>
        <w:t>Mádai Ferenc</w:t>
      </w:r>
    </w:p>
    <w:p w:rsidR="00BE312B" w:rsidRPr="00FB26B8" w:rsidRDefault="000668EB" w:rsidP="00BE312B">
      <w:pPr>
        <w:shd w:val="clear" w:color="auto" w:fill="FFFFFF"/>
        <w:ind w:left="630"/>
        <w:textAlignment w:val="baseline"/>
        <w:rPr>
          <w:color w:val="000000"/>
          <w:bdr w:val="none" w:sz="0" w:space="0" w:color="auto" w:frame="1"/>
          <w:lang w:eastAsia="hu-HU"/>
        </w:rPr>
      </w:pPr>
      <w:hyperlink r:id="rId20" w:history="1">
        <w:r w:rsidR="00BE312B" w:rsidRPr="00FB26B8">
          <w:rPr>
            <w:color w:val="000000"/>
            <w:bdr w:val="none" w:sz="0" w:space="0" w:color="auto" w:frame="1"/>
            <w:lang w:eastAsia="hu-HU"/>
          </w:rPr>
          <w:t>Jelentés a Magyar Földtanért Alapítvány működéséről</w:t>
        </w:r>
      </w:hyperlink>
      <w:r w:rsidR="00BE312B" w:rsidRPr="00F4517E">
        <w:rPr>
          <w:color w:val="000000"/>
          <w:bdr w:val="none" w:sz="0" w:space="0" w:color="auto" w:frame="1"/>
          <w:lang w:eastAsia="hu-HU"/>
        </w:rPr>
        <w:t xml:space="preserve"> – </w:t>
      </w:r>
      <w:r w:rsidR="00BE312B" w:rsidRPr="00FB26B8">
        <w:rPr>
          <w:color w:val="000000"/>
          <w:bdr w:val="none" w:sz="0" w:space="0" w:color="auto" w:frame="1"/>
          <w:lang w:eastAsia="hu-HU"/>
        </w:rPr>
        <w:t>Jocháné Edelényi Emőke</w:t>
      </w:r>
    </w:p>
    <w:p w:rsidR="00BE312B" w:rsidRPr="00FB26B8" w:rsidRDefault="00BE312B" w:rsidP="00BE312B">
      <w:pPr>
        <w:shd w:val="clear" w:color="auto" w:fill="FFFFFF"/>
        <w:ind w:left="90"/>
        <w:textAlignment w:val="baseline"/>
        <w:rPr>
          <w:rFonts w:ascii="inherit" w:hAnsi="inherit"/>
          <w:bCs/>
          <w:color w:val="000000"/>
          <w:bdr w:val="none" w:sz="0" w:space="0" w:color="auto" w:frame="1"/>
          <w:lang w:eastAsia="hu-HU"/>
        </w:rPr>
      </w:pPr>
      <w:r w:rsidRPr="00FB26B8">
        <w:rPr>
          <w:rFonts w:ascii="inherit" w:hAnsi="inherit"/>
          <w:bCs/>
          <w:color w:val="000000"/>
          <w:bdr w:val="none" w:sz="0" w:space="0" w:color="auto" w:frame="1"/>
          <w:lang w:eastAsia="hu-HU"/>
        </w:rPr>
        <w:t>6. Hozzászólások, vita, a jelentések elfogadása.</w:t>
      </w:r>
    </w:p>
    <w:p w:rsidR="00BE312B" w:rsidRPr="00FB26B8" w:rsidRDefault="00BE312B" w:rsidP="00BE312B">
      <w:pPr>
        <w:shd w:val="clear" w:color="auto" w:fill="FFFFFF"/>
        <w:ind w:left="630" w:hanging="630"/>
        <w:textAlignment w:val="baseline"/>
        <w:rPr>
          <w:rFonts w:ascii="Arial" w:hAnsi="Arial" w:cs="Arial"/>
          <w:color w:val="000000"/>
          <w:sz w:val="20"/>
          <w:szCs w:val="20"/>
          <w:lang w:eastAsia="hu-HU"/>
        </w:rPr>
      </w:pPr>
      <w:r w:rsidRPr="00FB26B8">
        <w:rPr>
          <w:rFonts w:ascii="inherit" w:hAnsi="inherit"/>
          <w:bCs/>
          <w:color w:val="000000"/>
          <w:bdr w:val="none" w:sz="0" w:space="0" w:color="auto" w:frame="1"/>
          <w:lang w:eastAsia="hu-HU"/>
        </w:rPr>
        <w:t>7. Vezető tisztségviselők megbízása - a tisztségükben vállalt társulati feladatokon felül - a Földtani Közlöny szerkesztésére, valamint az EFG projektekben végzendő munkákra</w:t>
      </w:r>
    </w:p>
    <w:p w:rsidR="00BE312B" w:rsidRPr="00FB26B8" w:rsidRDefault="00BE312B" w:rsidP="00BE312B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  <w:lang w:eastAsia="hu-HU"/>
        </w:rPr>
      </w:pPr>
      <w:r w:rsidRPr="00FB26B8">
        <w:rPr>
          <w:rFonts w:ascii="inherit" w:hAnsi="inherit"/>
          <w:bCs/>
          <w:color w:val="000000"/>
          <w:bdr w:val="none" w:sz="0" w:space="0" w:color="auto" w:frame="1"/>
          <w:lang w:eastAsia="hu-HU"/>
        </w:rPr>
        <w:t>8. Egyebek</w:t>
      </w:r>
    </w:p>
    <w:p w:rsidR="00BE312B" w:rsidRPr="00FB26B8" w:rsidRDefault="00BE312B" w:rsidP="00BE312B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  <w:lang w:eastAsia="hu-HU"/>
        </w:rPr>
      </w:pPr>
      <w:r w:rsidRPr="00FB26B8">
        <w:rPr>
          <w:rFonts w:ascii="inherit" w:hAnsi="inherit"/>
          <w:bCs/>
          <w:color w:val="000000"/>
          <w:bdr w:val="none" w:sz="0" w:space="0" w:color="auto" w:frame="1"/>
          <w:lang w:eastAsia="hu-HU"/>
        </w:rPr>
        <w:t>Bányászhimnusz</w:t>
      </w:r>
    </w:p>
    <w:p w:rsidR="00BE312B" w:rsidRPr="00FB26B8" w:rsidRDefault="00BE312B" w:rsidP="00BE312B">
      <w:pPr>
        <w:jc w:val="both"/>
        <w:rPr>
          <w:color w:val="000000"/>
        </w:rPr>
      </w:pPr>
    </w:p>
    <w:p w:rsidR="00BE312B" w:rsidRPr="00120897" w:rsidRDefault="00BE312B" w:rsidP="00BE312B">
      <w:pPr>
        <w:jc w:val="both"/>
        <w:rPr>
          <w:b/>
          <w:color w:val="000000"/>
        </w:rPr>
      </w:pPr>
      <w:r w:rsidRPr="00C635C2">
        <w:rPr>
          <w:b/>
        </w:rPr>
        <w:t>A</w:t>
      </w:r>
      <w:r w:rsidRPr="00120897">
        <w:rPr>
          <w:b/>
          <w:color w:val="000000"/>
        </w:rPr>
        <w:t xml:space="preserve"> napirendet a Közgyűlés nyílt szavazással, egyhangúan, ellenszavazat, tartózkodás nélkül elfogadta.</w:t>
      </w:r>
    </w:p>
    <w:p w:rsidR="00BE312B" w:rsidRPr="00120897" w:rsidRDefault="00BE312B" w:rsidP="00216820">
      <w:pPr>
        <w:ind w:left="270" w:hanging="270"/>
        <w:rPr>
          <w:color w:val="000000"/>
          <w:lang w:eastAsia="hu-HU"/>
        </w:rPr>
      </w:pPr>
      <w:r w:rsidRPr="00BE312B">
        <w:rPr>
          <w:color w:val="000000"/>
          <w:lang w:eastAsia="hu-HU"/>
        </w:rPr>
        <w:t>1. Elnöki megnyitó</w:t>
      </w:r>
      <w:r w:rsidRPr="00120897">
        <w:rPr>
          <w:color w:val="000000"/>
          <w:lang w:eastAsia="hu-HU"/>
        </w:rPr>
        <w:br/>
        <w:t>A napirend első pontjaként</w:t>
      </w:r>
      <w:r w:rsidRPr="00120897">
        <w:rPr>
          <w:color w:val="000000"/>
        </w:rPr>
        <w:t xml:space="preserve"> </w:t>
      </w:r>
      <w:r>
        <w:rPr>
          <w:color w:val="000000"/>
          <w:lang w:eastAsia="hu-HU"/>
        </w:rPr>
        <w:t>M. Tóth Tivadar</w:t>
      </w:r>
      <w:r w:rsidRPr="00120897">
        <w:rPr>
          <w:color w:val="000000"/>
          <w:lang w:eastAsia="hu-HU"/>
        </w:rPr>
        <w:t xml:space="preserve"> megtartotta elnöki megnyitóját, megjelent a Földtani Közlöny 15</w:t>
      </w:r>
      <w:r>
        <w:rPr>
          <w:color w:val="000000"/>
          <w:lang w:eastAsia="hu-HU"/>
        </w:rPr>
        <w:t>2</w:t>
      </w:r>
      <w:r w:rsidRPr="00120897">
        <w:rPr>
          <w:color w:val="000000"/>
          <w:lang w:eastAsia="hu-HU"/>
        </w:rPr>
        <w:t>/2 füzetében.</w:t>
      </w:r>
    </w:p>
    <w:p w:rsidR="00BE312B" w:rsidRPr="00967A00" w:rsidRDefault="00BE312B" w:rsidP="00216820">
      <w:pPr>
        <w:ind w:left="270" w:hanging="270"/>
        <w:rPr>
          <w:bCs/>
        </w:rPr>
      </w:pPr>
      <w:r w:rsidRPr="00FB26B8">
        <w:rPr>
          <w:color w:val="000000"/>
        </w:rPr>
        <w:t xml:space="preserve">A Közgyűlés egyperces néma felállással megemlékezett a 2021. évben elhunyt tagtársakról: </w:t>
      </w:r>
      <w:r w:rsidRPr="00967A00">
        <w:rPr>
          <w:bCs/>
        </w:rPr>
        <w:t>Antal Sándor, Bodrogi Ilona, Császár Géza, Csongrádi Jenő, Dank Viktor, Matus Lászlóné, Nemecz Ernő, Skultéti Ágnes</w:t>
      </w:r>
    </w:p>
    <w:p w:rsidR="00BE312B" w:rsidRPr="00E707C2" w:rsidRDefault="00BE312B" w:rsidP="00216820">
      <w:pPr>
        <w:ind w:left="270" w:hanging="270"/>
        <w:rPr>
          <w:color w:val="000000"/>
          <w:lang w:eastAsia="hu-HU"/>
        </w:rPr>
      </w:pPr>
      <w:r w:rsidRPr="00BE312B">
        <w:rPr>
          <w:color w:val="000000"/>
        </w:rPr>
        <w:t>2. Ez után a Közgyűlés meghallgatta a 2021. évben elhunyt tiszteleti tagokról szóló megemlékezéseket</w:t>
      </w:r>
      <w:r>
        <w:rPr>
          <w:color w:val="000000"/>
        </w:rPr>
        <w:t>, Császár Géza, Dank Viktor és Nemecz Ernő feleségeinek egy-egy csokor virág adott át az elnök</w:t>
      </w:r>
    </w:p>
    <w:p w:rsidR="00BE312B" w:rsidRPr="00BE312B" w:rsidRDefault="00BE312B" w:rsidP="00216820">
      <w:pPr>
        <w:ind w:left="270" w:hanging="270"/>
        <w:rPr>
          <w:color w:val="000000"/>
          <w:lang w:eastAsia="hu-HU"/>
        </w:rPr>
      </w:pPr>
      <w:r w:rsidRPr="00BE312B">
        <w:rPr>
          <w:color w:val="000000"/>
          <w:lang w:eastAsia="hu-HU"/>
        </w:rPr>
        <w:t>3. Az 50, 60, 70 éves társulati tagságot elismerő oklevelek átadása</w:t>
      </w:r>
    </w:p>
    <w:p w:rsidR="00BE312B" w:rsidRPr="00120897" w:rsidRDefault="00BE312B" w:rsidP="00216820">
      <w:pPr>
        <w:ind w:left="540" w:hanging="270"/>
        <w:rPr>
          <w:b/>
          <w:color w:val="000000"/>
          <w:lang w:eastAsia="hu-HU"/>
        </w:rPr>
      </w:pPr>
      <w:r w:rsidRPr="00120897">
        <w:rPr>
          <w:b/>
          <w:color w:val="000000"/>
          <w:lang w:eastAsia="hu-HU"/>
        </w:rPr>
        <w:t>7</w:t>
      </w:r>
      <w:r w:rsidRPr="00BE312B">
        <w:rPr>
          <w:color w:val="000000"/>
          <w:lang w:eastAsia="hu-HU"/>
        </w:rPr>
        <w:t>0 éves Társulati tagságáért oklevelet kapott</w:t>
      </w:r>
      <w:r w:rsidRPr="00120897">
        <w:rPr>
          <w:b/>
          <w:color w:val="000000"/>
          <w:lang w:eastAsia="hu-HU"/>
        </w:rPr>
        <w:t xml:space="preserve">: </w:t>
      </w:r>
      <w:r>
        <w:rPr>
          <w:color w:val="000000"/>
          <w:lang w:eastAsia="hu-HU"/>
        </w:rPr>
        <w:t>Jámbor Áron, Somlai Ferenc</w:t>
      </w:r>
      <w:r w:rsidRPr="00C635C2">
        <w:rPr>
          <w:color w:val="000000"/>
          <w:lang w:eastAsia="hu-HU"/>
        </w:rPr>
        <w:t xml:space="preserve"> (kimentését kérte)</w:t>
      </w:r>
    </w:p>
    <w:p w:rsidR="00BE312B" w:rsidRPr="00FB26B8" w:rsidRDefault="00BE312B" w:rsidP="00216820">
      <w:pPr>
        <w:ind w:left="540" w:hanging="270"/>
        <w:rPr>
          <w:color w:val="000000"/>
        </w:rPr>
      </w:pPr>
      <w:r w:rsidRPr="00BE312B">
        <w:rPr>
          <w:color w:val="000000"/>
          <w:lang w:eastAsia="hu-HU"/>
        </w:rPr>
        <w:t xml:space="preserve">60 éves Társulati tagságáért oklevelet kapott: </w:t>
      </w:r>
      <w:r w:rsidRPr="00FB26B8">
        <w:rPr>
          <w:color w:val="000000"/>
        </w:rPr>
        <w:t xml:space="preserve">Andó József </w:t>
      </w:r>
      <w:r w:rsidRPr="00FB26B8">
        <w:rPr>
          <w:color w:val="000000"/>
          <w:lang w:eastAsia="hu-HU"/>
        </w:rPr>
        <w:t xml:space="preserve">(kimentését kérte), </w:t>
      </w:r>
      <w:r w:rsidRPr="00FB26B8">
        <w:rPr>
          <w:color w:val="000000"/>
        </w:rPr>
        <w:t xml:space="preserve">Bérczi István, Bérczi Istvánné </w:t>
      </w:r>
      <w:r w:rsidRPr="00FB26B8">
        <w:rPr>
          <w:color w:val="000000"/>
          <w:lang w:eastAsia="hu-HU"/>
        </w:rPr>
        <w:t xml:space="preserve">(kimentését kérte), </w:t>
      </w:r>
      <w:r w:rsidRPr="00FB26B8">
        <w:rPr>
          <w:color w:val="000000"/>
        </w:rPr>
        <w:t xml:space="preserve">Brezsnyánszky Károly, Buda György </w:t>
      </w:r>
      <w:r w:rsidRPr="00FB26B8">
        <w:rPr>
          <w:color w:val="000000"/>
          <w:lang w:eastAsia="hu-HU"/>
        </w:rPr>
        <w:t xml:space="preserve">(kimentését kérte), </w:t>
      </w:r>
      <w:r w:rsidRPr="00FB26B8">
        <w:rPr>
          <w:color w:val="000000"/>
        </w:rPr>
        <w:t xml:space="preserve">Csillag János </w:t>
      </w:r>
      <w:r w:rsidRPr="00FB26B8">
        <w:rPr>
          <w:color w:val="000000"/>
          <w:lang w:eastAsia="hu-HU"/>
        </w:rPr>
        <w:t xml:space="preserve">(kimentését kérte), </w:t>
      </w:r>
      <w:r w:rsidRPr="00FB26B8">
        <w:rPr>
          <w:color w:val="000000"/>
        </w:rPr>
        <w:t xml:space="preserve">Hajdúné Dr. Molnár Katalin </w:t>
      </w:r>
      <w:r w:rsidRPr="00FB26B8">
        <w:rPr>
          <w:color w:val="000000"/>
          <w:lang w:eastAsia="hu-HU"/>
        </w:rPr>
        <w:t xml:space="preserve">(kimentését kérte), </w:t>
      </w:r>
      <w:r w:rsidRPr="00FB26B8">
        <w:rPr>
          <w:color w:val="000000"/>
        </w:rPr>
        <w:t>Solti Gábor, Szabó Zoltán, Valcz Gyula</w:t>
      </w:r>
    </w:p>
    <w:p w:rsidR="00BE312B" w:rsidRDefault="00BE312B" w:rsidP="00216820">
      <w:pPr>
        <w:ind w:left="540" w:hanging="270"/>
        <w:rPr>
          <w:color w:val="000000"/>
          <w:lang w:eastAsia="hu-HU"/>
        </w:rPr>
      </w:pPr>
      <w:r w:rsidRPr="00120897">
        <w:rPr>
          <w:b/>
          <w:color w:val="000000"/>
          <w:lang w:eastAsia="hu-HU"/>
        </w:rPr>
        <w:t>5</w:t>
      </w:r>
      <w:r w:rsidRPr="00BE312B">
        <w:rPr>
          <w:color w:val="000000"/>
          <w:lang w:eastAsia="hu-HU"/>
        </w:rPr>
        <w:t xml:space="preserve">0 éves Társulati tagságáért oklevelet kapott: </w:t>
      </w:r>
      <w:r w:rsidRPr="00131063">
        <w:t>Balásházy László</w:t>
      </w:r>
      <w:r>
        <w:t xml:space="preserve">, </w:t>
      </w:r>
      <w:r w:rsidRPr="00131063">
        <w:t>Dömsödi János</w:t>
      </w:r>
      <w:r>
        <w:t xml:space="preserve"> </w:t>
      </w:r>
      <w:r w:rsidRPr="00131063">
        <w:rPr>
          <w:color w:val="000000"/>
          <w:lang w:eastAsia="hu-HU"/>
        </w:rPr>
        <w:t>(kimentését kérte),</w:t>
      </w:r>
      <w:r>
        <w:rPr>
          <w:color w:val="000000"/>
          <w:lang w:eastAsia="hu-HU"/>
        </w:rPr>
        <w:t xml:space="preserve"> </w:t>
      </w:r>
      <w:r w:rsidRPr="00131063">
        <w:t>Gimesi István Miklós</w:t>
      </w:r>
      <w:r>
        <w:t xml:space="preserve">, </w:t>
      </w:r>
      <w:r w:rsidRPr="00131063">
        <w:t>Puzder Tamás</w:t>
      </w:r>
      <w:r>
        <w:t xml:space="preserve"> </w:t>
      </w:r>
      <w:r w:rsidRPr="00131063">
        <w:rPr>
          <w:color w:val="000000"/>
          <w:lang w:eastAsia="hu-HU"/>
        </w:rPr>
        <w:t>(kimentését kérte),</w:t>
      </w:r>
      <w:r>
        <w:rPr>
          <w:color w:val="000000"/>
          <w:lang w:eastAsia="hu-HU"/>
        </w:rPr>
        <w:t xml:space="preserve"> </w:t>
      </w:r>
      <w:r w:rsidRPr="00131063">
        <w:t>Ujlaky Gábor</w:t>
      </w:r>
      <w:r>
        <w:t xml:space="preserve"> </w:t>
      </w:r>
      <w:r w:rsidRPr="00131063">
        <w:rPr>
          <w:color w:val="000000"/>
          <w:lang w:eastAsia="hu-HU"/>
        </w:rPr>
        <w:t>(kimentését kérte),</w:t>
      </w:r>
      <w:r>
        <w:rPr>
          <w:color w:val="000000"/>
          <w:lang w:eastAsia="hu-HU"/>
        </w:rPr>
        <w:t xml:space="preserve"> </w:t>
      </w:r>
      <w:r w:rsidRPr="00131063">
        <w:t>Varga Péterné</w:t>
      </w:r>
      <w:r>
        <w:t xml:space="preserve"> </w:t>
      </w:r>
      <w:r w:rsidRPr="00131063">
        <w:rPr>
          <w:color w:val="000000"/>
          <w:lang w:eastAsia="hu-HU"/>
        </w:rPr>
        <w:t>(kimentését kérte),</w:t>
      </w:r>
      <w:r>
        <w:rPr>
          <w:color w:val="000000"/>
          <w:lang w:eastAsia="hu-HU"/>
        </w:rPr>
        <w:t xml:space="preserve"> </w:t>
      </w:r>
      <w:r w:rsidRPr="00131063">
        <w:t>Varsányi Zoltánné</w:t>
      </w:r>
      <w:r>
        <w:t xml:space="preserve"> </w:t>
      </w:r>
      <w:r w:rsidRPr="00131063">
        <w:rPr>
          <w:color w:val="000000"/>
          <w:lang w:eastAsia="hu-HU"/>
        </w:rPr>
        <w:t>(kimentését kérte),</w:t>
      </w:r>
      <w:r>
        <w:rPr>
          <w:color w:val="000000"/>
          <w:lang w:eastAsia="hu-HU"/>
        </w:rPr>
        <w:t xml:space="preserve"> </w:t>
      </w:r>
      <w:r w:rsidRPr="00131063">
        <w:t>Váry Miklós</w:t>
      </w:r>
      <w:r>
        <w:t xml:space="preserve"> </w:t>
      </w:r>
      <w:r w:rsidRPr="00131063">
        <w:rPr>
          <w:color w:val="000000"/>
          <w:lang w:eastAsia="hu-HU"/>
        </w:rPr>
        <w:t>(kimentését kérte)</w:t>
      </w:r>
      <w:r>
        <w:rPr>
          <w:color w:val="000000"/>
          <w:lang w:eastAsia="hu-HU"/>
        </w:rPr>
        <w:t>.</w:t>
      </w:r>
    </w:p>
    <w:p w:rsidR="00BE312B" w:rsidRPr="00120897" w:rsidRDefault="00BE312B" w:rsidP="00BE312B">
      <w:pPr>
        <w:ind w:left="90"/>
        <w:rPr>
          <w:color w:val="000000"/>
          <w:lang w:eastAsia="hu-HU"/>
        </w:rPr>
      </w:pPr>
      <w:r w:rsidRPr="00120897">
        <w:rPr>
          <w:color w:val="000000"/>
          <w:lang w:eastAsia="hu-HU"/>
        </w:rPr>
        <w:t>Azok oklevelét, akik nem tudtak megjelenni a Közgyűlésen, a titkárság postán küldi el.</w:t>
      </w:r>
    </w:p>
    <w:p w:rsidR="00BE312B" w:rsidRPr="00120897" w:rsidRDefault="00BE312B" w:rsidP="00BE312B">
      <w:pPr>
        <w:rPr>
          <w:color w:val="000000"/>
          <w:lang w:eastAsia="hu-HU"/>
        </w:rPr>
      </w:pPr>
    </w:p>
    <w:p w:rsidR="00BE312B" w:rsidRPr="00BE312B" w:rsidRDefault="00BE312B" w:rsidP="00216820">
      <w:pPr>
        <w:jc w:val="both"/>
        <w:rPr>
          <w:color w:val="000000"/>
          <w:lang w:eastAsia="hu-HU"/>
        </w:rPr>
      </w:pPr>
      <w:r w:rsidRPr="00BE312B">
        <w:rPr>
          <w:color w:val="000000"/>
          <w:lang w:eastAsia="hu-HU"/>
        </w:rPr>
        <w:t xml:space="preserve">4. A társulati kitüntetések és oklevelek átadása </w:t>
      </w:r>
    </w:p>
    <w:p w:rsidR="00BE312B" w:rsidRDefault="00BE312B" w:rsidP="00216820">
      <w:pPr>
        <w:widowControl/>
        <w:numPr>
          <w:ilvl w:val="0"/>
          <w:numId w:val="48"/>
        </w:numPr>
        <w:tabs>
          <w:tab w:val="clear" w:pos="720"/>
          <w:tab w:val="num" w:pos="630"/>
        </w:tabs>
        <w:suppressAutoHyphens w:val="0"/>
        <w:autoSpaceDE/>
        <w:spacing w:before="120"/>
        <w:ind w:left="634"/>
        <w:rPr>
          <w:color w:val="000000"/>
          <w:lang w:eastAsia="hu-HU"/>
        </w:rPr>
      </w:pPr>
      <w:r>
        <w:rPr>
          <w:color w:val="000000"/>
          <w:lang w:eastAsia="hu-HU"/>
        </w:rPr>
        <w:t>Lóczy Lajos Emlékérmet kapott: Sümeg Pál, a laudációt Babinszki Edit főtitkár olvasta fel</w:t>
      </w:r>
    </w:p>
    <w:p w:rsidR="00BE312B" w:rsidRPr="004C3F11" w:rsidRDefault="00BE312B" w:rsidP="00216820">
      <w:pPr>
        <w:widowControl/>
        <w:numPr>
          <w:ilvl w:val="0"/>
          <w:numId w:val="48"/>
        </w:numPr>
        <w:tabs>
          <w:tab w:val="clear" w:pos="720"/>
          <w:tab w:val="num" w:pos="630"/>
        </w:tabs>
        <w:suppressAutoHyphens w:val="0"/>
        <w:autoSpaceDE/>
        <w:ind w:left="634"/>
        <w:rPr>
          <w:color w:val="000000"/>
          <w:lang w:eastAsia="hu-HU"/>
        </w:rPr>
      </w:pPr>
      <w:r>
        <w:rPr>
          <w:color w:val="000000"/>
          <w:lang w:eastAsia="hu-HU"/>
        </w:rPr>
        <w:t>Kertész Pál emlékérmet kapott: Cserny Tibor, a laudációt Török Ákos olvasta fel</w:t>
      </w:r>
    </w:p>
    <w:p w:rsidR="00BE312B" w:rsidRPr="004C3F11" w:rsidRDefault="00BE312B" w:rsidP="00216820">
      <w:pPr>
        <w:widowControl/>
        <w:numPr>
          <w:ilvl w:val="0"/>
          <w:numId w:val="48"/>
        </w:numPr>
        <w:tabs>
          <w:tab w:val="clear" w:pos="720"/>
          <w:tab w:val="num" w:pos="630"/>
        </w:tabs>
        <w:suppressAutoHyphens w:val="0"/>
        <w:autoSpaceDE/>
        <w:spacing w:before="100" w:beforeAutospacing="1"/>
        <w:ind w:left="630"/>
        <w:rPr>
          <w:color w:val="000000"/>
          <w:lang w:eastAsia="hu-HU"/>
        </w:rPr>
      </w:pPr>
      <w:r>
        <w:rPr>
          <w:color w:val="000000"/>
          <w:lang w:eastAsia="hu-HU"/>
        </w:rPr>
        <w:t>Semsey Andor Ifjúsági Emlékérmet kapott: Segesdi Martin, a laudációt Babinszki Edit főtitkár olvasta fel</w:t>
      </w:r>
    </w:p>
    <w:p w:rsidR="00BE312B" w:rsidRPr="004C3F11" w:rsidRDefault="00BE312B" w:rsidP="00216820">
      <w:pPr>
        <w:widowControl/>
        <w:numPr>
          <w:ilvl w:val="0"/>
          <w:numId w:val="48"/>
        </w:numPr>
        <w:tabs>
          <w:tab w:val="clear" w:pos="720"/>
          <w:tab w:val="num" w:pos="630"/>
        </w:tabs>
        <w:suppressAutoHyphens w:val="0"/>
        <w:autoSpaceDE/>
        <w:ind w:left="630"/>
        <w:rPr>
          <w:color w:val="000000"/>
          <w:lang w:eastAsia="hu-HU"/>
        </w:rPr>
      </w:pPr>
      <w:r w:rsidRPr="004C3F11">
        <w:rPr>
          <w:color w:val="000000"/>
          <w:lang w:eastAsia="hu-HU"/>
        </w:rPr>
        <w:t>Kriván Pál Al</w:t>
      </w:r>
      <w:r>
        <w:rPr>
          <w:color w:val="000000"/>
          <w:lang w:eastAsia="hu-HU"/>
        </w:rPr>
        <w:t>apítványi Emlékérmet kapott: Cserép Barbara, a laudációt Babinszki Edit főtitkár olvasta fel</w:t>
      </w:r>
    </w:p>
    <w:p w:rsidR="00BE312B" w:rsidRPr="00120897" w:rsidRDefault="00BE312B" w:rsidP="00BE312B">
      <w:pPr>
        <w:ind w:firstLine="49"/>
        <w:rPr>
          <w:color w:val="000000"/>
          <w:lang w:eastAsia="hu-HU"/>
        </w:rPr>
      </w:pPr>
      <w:r w:rsidRPr="00120897">
        <w:rPr>
          <w:color w:val="000000"/>
          <w:lang w:eastAsia="hu-HU"/>
        </w:rPr>
        <w:t>A kitüntetések bírálóbizottságai által elkészített részletes indoklások megjelennek a Földtani Közlönyben.</w:t>
      </w:r>
    </w:p>
    <w:p w:rsidR="00BE312B" w:rsidRPr="000715BA" w:rsidRDefault="00BE312B" w:rsidP="00BE312B">
      <w:pPr>
        <w:rPr>
          <w:b/>
          <w:color w:val="000000"/>
          <w:sz w:val="12"/>
          <w:szCs w:val="12"/>
          <w:u w:val="single"/>
          <w:lang w:eastAsia="hu-HU"/>
        </w:rPr>
      </w:pPr>
    </w:p>
    <w:p w:rsidR="00BE312B" w:rsidRPr="00BE312B" w:rsidRDefault="00BE312B" w:rsidP="00BE312B">
      <w:pPr>
        <w:rPr>
          <w:color w:val="000000"/>
          <w:lang w:eastAsia="hu-HU"/>
        </w:rPr>
      </w:pPr>
      <w:r w:rsidRPr="00BE312B">
        <w:rPr>
          <w:color w:val="000000"/>
          <w:lang w:eastAsia="hu-HU"/>
        </w:rPr>
        <w:t>5. Beszámolók, jelentések</w:t>
      </w:r>
    </w:p>
    <w:p w:rsidR="00BE312B" w:rsidRPr="00120897" w:rsidRDefault="00BE312B" w:rsidP="00BE312B">
      <w:pPr>
        <w:widowControl/>
        <w:numPr>
          <w:ilvl w:val="0"/>
          <w:numId w:val="13"/>
        </w:numPr>
        <w:tabs>
          <w:tab w:val="left" w:pos="720"/>
        </w:tabs>
        <w:suppressAutoHyphens w:val="0"/>
        <w:autoSpaceDE/>
        <w:rPr>
          <w:color w:val="000000"/>
          <w:lang w:eastAsia="hu-HU"/>
        </w:rPr>
      </w:pPr>
      <w:r w:rsidRPr="00120897">
        <w:rPr>
          <w:color w:val="000000"/>
          <w:lang w:eastAsia="hu-HU"/>
        </w:rPr>
        <w:t>A Főtitkári jelentést és a</w:t>
      </w:r>
      <w:r>
        <w:rPr>
          <w:color w:val="000000"/>
          <w:lang w:eastAsia="hu-HU"/>
        </w:rPr>
        <w:t xml:space="preserve"> 2021. évi</w:t>
      </w:r>
      <w:r w:rsidRPr="00120897">
        <w:rPr>
          <w:color w:val="000000"/>
          <w:lang w:eastAsia="hu-HU"/>
        </w:rPr>
        <w:t xml:space="preserve"> Egyszerűsített éves beszámolót a közhasznúsági melléklettel együtt </w:t>
      </w:r>
      <w:r>
        <w:rPr>
          <w:color w:val="000000"/>
          <w:lang w:eastAsia="hu-HU"/>
        </w:rPr>
        <w:t>április közepén</w:t>
      </w:r>
      <w:r w:rsidRPr="00120897">
        <w:rPr>
          <w:color w:val="000000"/>
          <w:lang w:eastAsia="hu-HU"/>
        </w:rPr>
        <w:t xml:space="preserve"> feltették a honlapra, és arról tájékoztató körlevelet küldtek a tagságnak. A jelentést a Közgyűléssel </w:t>
      </w:r>
      <w:r w:rsidRPr="00120897">
        <w:rPr>
          <w:bCs/>
          <w:iCs/>
          <w:color w:val="000000"/>
          <w:lang w:eastAsia="hu-HU"/>
        </w:rPr>
        <w:t>Babinszki Edit főtitkár ismertette</w:t>
      </w:r>
    </w:p>
    <w:p w:rsidR="00BE312B" w:rsidRPr="00120897" w:rsidRDefault="00BE312B" w:rsidP="00BE312B">
      <w:pPr>
        <w:widowControl/>
        <w:numPr>
          <w:ilvl w:val="0"/>
          <w:numId w:val="13"/>
        </w:numPr>
        <w:tabs>
          <w:tab w:val="left" w:pos="720"/>
        </w:tabs>
        <w:suppressAutoHyphens w:val="0"/>
        <w:autoSpaceDE/>
        <w:spacing w:before="100" w:beforeAutospacing="1" w:after="100" w:afterAutospacing="1"/>
        <w:rPr>
          <w:color w:val="000000"/>
          <w:lang w:eastAsia="hu-HU"/>
        </w:rPr>
      </w:pPr>
      <w:r w:rsidRPr="00120897">
        <w:rPr>
          <w:color w:val="000000"/>
          <w:lang w:eastAsia="hu-HU"/>
        </w:rPr>
        <w:t>A Gazdasági B</w:t>
      </w:r>
      <w:r>
        <w:rPr>
          <w:color w:val="000000"/>
          <w:lang w:eastAsia="hu-HU"/>
        </w:rPr>
        <w:t>izottság jelentését a 2021</w:t>
      </w:r>
      <w:r w:rsidRPr="00120897">
        <w:rPr>
          <w:color w:val="000000"/>
          <w:lang w:eastAsia="hu-HU"/>
        </w:rPr>
        <w:t>. év</w:t>
      </w:r>
      <w:r>
        <w:rPr>
          <w:color w:val="000000"/>
          <w:lang w:eastAsia="hu-HU"/>
        </w:rPr>
        <w:t xml:space="preserve"> gazdálkodásáról valamint a 2022</w:t>
      </w:r>
      <w:r w:rsidRPr="00120897">
        <w:rPr>
          <w:color w:val="000000"/>
          <w:lang w:eastAsia="hu-HU"/>
        </w:rPr>
        <w:t xml:space="preserve">. </w:t>
      </w:r>
      <w:r>
        <w:rPr>
          <w:color w:val="000000"/>
          <w:lang w:eastAsia="hu-HU"/>
        </w:rPr>
        <w:t xml:space="preserve">év pénzügyi tervét </w:t>
      </w:r>
      <w:r w:rsidRPr="00120897">
        <w:rPr>
          <w:color w:val="000000"/>
          <w:lang w:eastAsia="hu-HU"/>
        </w:rPr>
        <w:t xml:space="preserve">együtt </w:t>
      </w:r>
      <w:r>
        <w:rPr>
          <w:color w:val="000000"/>
          <w:lang w:eastAsia="hu-HU"/>
        </w:rPr>
        <w:t>április közepén</w:t>
      </w:r>
      <w:r w:rsidRPr="00120897">
        <w:rPr>
          <w:color w:val="000000"/>
          <w:lang w:eastAsia="hu-HU"/>
        </w:rPr>
        <w:t xml:space="preserve"> feltették a honlapra, és arról tájékoztató körlevelet küldtek a tagságnak</w:t>
      </w:r>
      <w:r w:rsidRPr="00120897">
        <w:rPr>
          <w:b/>
          <w:bCs/>
          <w:i/>
          <w:iCs/>
          <w:color w:val="000000"/>
          <w:lang w:eastAsia="hu-HU"/>
        </w:rPr>
        <w:t xml:space="preserve">. </w:t>
      </w:r>
      <w:r w:rsidRPr="00120897">
        <w:rPr>
          <w:bCs/>
          <w:iCs/>
          <w:color w:val="000000"/>
          <w:lang w:eastAsia="hu-HU"/>
        </w:rPr>
        <w:t xml:space="preserve">A jelentést </w:t>
      </w:r>
      <w:r>
        <w:rPr>
          <w:bCs/>
          <w:iCs/>
          <w:color w:val="000000"/>
          <w:lang w:eastAsia="hu-HU"/>
        </w:rPr>
        <w:t>Krivánné Horváth Ágnes</w:t>
      </w:r>
      <w:r w:rsidRPr="00120897">
        <w:rPr>
          <w:bCs/>
          <w:iCs/>
          <w:color w:val="000000"/>
          <w:lang w:eastAsia="hu-HU"/>
        </w:rPr>
        <w:t>, a bizottság tagja ismertette</w:t>
      </w:r>
      <w:r w:rsidRPr="00120897">
        <w:rPr>
          <w:color w:val="000000"/>
          <w:lang w:eastAsia="hu-HU"/>
        </w:rPr>
        <w:t xml:space="preserve"> a Közgyűléssel. A 202</w:t>
      </w:r>
      <w:r>
        <w:rPr>
          <w:color w:val="000000"/>
          <w:lang w:eastAsia="hu-HU"/>
        </w:rPr>
        <w:t>1</w:t>
      </w:r>
      <w:r w:rsidRPr="00120897">
        <w:rPr>
          <w:color w:val="000000"/>
          <w:lang w:eastAsia="hu-HU"/>
        </w:rPr>
        <w:t>. évi gazdálkodás adatait, és a 202</w:t>
      </w:r>
      <w:r>
        <w:rPr>
          <w:color w:val="000000"/>
          <w:lang w:eastAsia="hu-HU"/>
        </w:rPr>
        <w:t>2</w:t>
      </w:r>
      <w:r w:rsidRPr="00120897">
        <w:rPr>
          <w:color w:val="000000"/>
          <w:lang w:eastAsia="hu-HU"/>
        </w:rPr>
        <w:t>. évi pénzügyi tervet kivetítették.</w:t>
      </w:r>
    </w:p>
    <w:p w:rsidR="00BE312B" w:rsidRPr="00120897" w:rsidRDefault="00BE312B" w:rsidP="00BE312B">
      <w:pPr>
        <w:widowControl/>
        <w:numPr>
          <w:ilvl w:val="0"/>
          <w:numId w:val="13"/>
        </w:numPr>
        <w:suppressAutoHyphens w:val="0"/>
        <w:autoSpaceDE/>
        <w:rPr>
          <w:color w:val="000000"/>
          <w:lang w:eastAsia="hu-HU"/>
        </w:rPr>
      </w:pPr>
      <w:r w:rsidRPr="00120897">
        <w:rPr>
          <w:color w:val="000000"/>
          <w:lang w:eastAsia="hu-HU"/>
        </w:rPr>
        <w:lastRenderedPageBreak/>
        <w:t>Az E</w:t>
      </w:r>
      <w:r>
        <w:rPr>
          <w:color w:val="000000"/>
          <w:lang w:eastAsia="hu-HU"/>
        </w:rPr>
        <w:t xml:space="preserve">llenőrző Bizottság jelentését </w:t>
      </w:r>
      <w:r w:rsidRPr="00120897">
        <w:rPr>
          <w:bCs/>
          <w:iCs/>
          <w:color w:val="000000"/>
          <w:lang w:eastAsia="hu-HU"/>
        </w:rPr>
        <w:t>M</w:t>
      </w:r>
      <w:r>
        <w:rPr>
          <w:bCs/>
          <w:iCs/>
          <w:color w:val="000000"/>
          <w:lang w:eastAsia="hu-HU"/>
        </w:rPr>
        <w:t>ádai Ferenc</w:t>
      </w:r>
      <w:r w:rsidRPr="00120897">
        <w:rPr>
          <w:bCs/>
          <w:iCs/>
          <w:color w:val="000000"/>
          <w:lang w:eastAsia="hu-HU"/>
        </w:rPr>
        <w:t xml:space="preserve">, a bizottság </w:t>
      </w:r>
      <w:r>
        <w:rPr>
          <w:bCs/>
          <w:iCs/>
          <w:color w:val="000000"/>
          <w:lang w:eastAsia="hu-HU"/>
        </w:rPr>
        <w:t>elnöke</w:t>
      </w:r>
      <w:r w:rsidRPr="00120897">
        <w:rPr>
          <w:bCs/>
          <w:iCs/>
          <w:color w:val="000000"/>
          <w:lang w:eastAsia="hu-HU"/>
        </w:rPr>
        <w:t xml:space="preserve"> ismertette</w:t>
      </w:r>
    </w:p>
    <w:p w:rsidR="00BE312B" w:rsidRPr="00964578" w:rsidRDefault="00BE312B" w:rsidP="00BE312B">
      <w:pPr>
        <w:widowControl/>
        <w:numPr>
          <w:ilvl w:val="0"/>
          <w:numId w:val="13"/>
        </w:numPr>
        <w:suppressAutoHyphens w:val="0"/>
        <w:autoSpaceDE/>
        <w:rPr>
          <w:color w:val="000000"/>
          <w:lang w:eastAsia="hu-HU"/>
        </w:rPr>
      </w:pPr>
      <w:r w:rsidRPr="00120897">
        <w:rPr>
          <w:color w:val="000000"/>
          <w:lang w:eastAsia="hu-HU"/>
        </w:rPr>
        <w:t xml:space="preserve">A Magyar Földtanért Alapítvány működéséről szóló jelentést </w:t>
      </w:r>
      <w:r w:rsidRPr="00120897">
        <w:rPr>
          <w:bCs/>
          <w:iCs/>
          <w:color w:val="000000"/>
          <w:lang w:eastAsia="hu-HU"/>
        </w:rPr>
        <w:t>Jocháné Edelényi Emőke, a kuratórium elnöke</w:t>
      </w:r>
      <w:r>
        <w:rPr>
          <w:bCs/>
          <w:iCs/>
          <w:color w:val="000000"/>
          <w:lang w:eastAsia="hu-HU"/>
        </w:rPr>
        <w:t xml:space="preserve"> helyett, Babinszki Edit főtitkár</w:t>
      </w:r>
      <w:r w:rsidRPr="00120897">
        <w:rPr>
          <w:bCs/>
          <w:iCs/>
          <w:color w:val="000000"/>
          <w:lang w:eastAsia="hu-HU"/>
        </w:rPr>
        <w:t xml:space="preserve"> </w:t>
      </w:r>
      <w:r>
        <w:rPr>
          <w:bCs/>
          <w:iCs/>
          <w:color w:val="000000"/>
          <w:lang w:eastAsia="hu-HU"/>
        </w:rPr>
        <w:t>olvasta fel.</w:t>
      </w:r>
    </w:p>
    <w:p w:rsidR="00BE312B" w:rsidRPr="00964578" w:rsidRDefault="00BE312B" w:rsidP="00BE312B">
      <w:pPr>
        <w:ind w:left="720"/>
        <w:rPr>
          <w:color w:val="000000"/>
          <w:lang w:eastAsia="hu-HU"/>
        </w:rPr>
      </w:pPr>
    </w:p>
    <w:p w:rsidR="00BE312B" w:rsidRPr="00BE312B" w:rsidRDefault="00BE312B" w:rsidP="00BE312B">
      <w:pPr>
        <w:jc w:val="both"/>
        <w:rPr>
          <w:color w:val="000000"/>
          <w:lang w:eastAsia="hu-HU"/>
        </w:rPr>
      </w:pPr>
      <w:r w:rsidRPr="00BE312B">
        <w:rPr>
          <w:color w:val="000000"/>
          <w:lang w:eastAsia="hu-HU"/>
        </w:rPr>
        <w:t>6. Hozzászólások</w:t>
      </w:r>
    </w:p>
    <w:p w:rsidR="00BE312B" w:rsidRDefault="00BE312B" w:rsidP="00BE312B">
      <w:pPr>
        <w:jc w:val="both"/>
        <w:rPr>
          <w:color w:val="000000"/>
          <w:lang w:eastAsia="hu-HU"/>
        </w:rPr>
      </w:pPr>
      <w:r>
        <w:rPr>
          <w:color w:val="000000"/>
          <w:lang w:eastAsia="hu-HU"/>
        </w:rPr>
        <w:t xml:space="preserve">Kordos L. felszólalásában nehezményezte, hogy a Közgyűlést nem a Stefánia palotában tartják. A jelenlegi helyzetben az épület, könyvtár és a múzeum sorsáért aggódik. Kéri, hogy a Társulat lépjen fel a szakma és a Földtani Intézet érdekében az SZTFH elnökénél. Az MFT elnöke jelezte, hogy a témát és a lehetőségeket vizsgálja az elnökség, és a választmány. Elmondta, hogy nekünk kell sürgősen kidolgozni az Intézet szervezeti, kutatási, szolgálati feladatai, kiállítási, ismeretterjesztő tevékenységére vonatkozó működési javaslatot, ami a jelen helyzetben működőképes lehet. A feladatok megforgalmazása mellett a szervezeti felépítésre kell javaslatot tenni. Többen felhívták a figyelmet a dolog sürgősségére, a kutatói személyi állomány drasztikus fogyása miatt. Hangsúlyozni kell az EU jelenlegi gazdasági/politikai helyzetében a nyersanyagok energia, víz építőipari nyersanyagok kutatásának létfontosságát, és ezt prezentálni a döntéshozók felé A feladatok és megoldások definiálására Ad hoc munkabizottságot hoztak létre az új Földtani és Geofizikai szolgálat létrehozására. </w:t>
      </w:r>
    </w:p>
    <w:p w:rsidR="00BE312B" w:rsidRDefault="00BE312B" w:rsidP="00BE312B">
      <w:pPr>
        <w:jc w:val="both"/>
        <w:rPr>
          <w:color w:val="000000"/>
          <w:lang w:eastAsia="hu-HU"/>
        </w:rPr>
      </w:pPr>
      <w:r>
        <w:rPr>
          <w:color w:val="000000"/>
          <w:lang w:eastAsia="hu-HU"/>
        </w:rPr>
        <w:t>A Bizottság elnöke: Brezsnyánszky Károly, tagok: Magyar Imre, Mindszenty Andrea, Maros Gyula (nem volt jelen, javasolt). A bizottság segítői: Bodor Emese, Görög Ágnes, Hála József, Kordos László, Mádai Ferenc, Sümegi Pál, Unger Zoltán, Valcz Gyula.</w:t>
      </w:r>
    </w:p>
    <w:p w:rsidR="00BE312B" w:rsidRDefault="00BE312B" w:rsidP="00BE312B">
      <w:pPr>
        <w:jc w:val="both"/>
        <w:rPr>
          <w:color w:val="000000"/>
          <w:lang w:eastAsia="hu-HU"/>
        </w:rPr>
      </w:pPr>
    </w:p>
    <w:p w:rsidR="00BE312B" w:rsidRDefault="00BE312B" w:rsidP="00BE312B">
      <w:pPr>
        <w:jc w:val="both"/>
        <w:rPr>
          <w:color w:val="000000"/>
          <w:lang w:eastAsia="hu-HU"/>
        </w:rPr>
      </w:pPr>
      <w:r>
        <w:rPr>
          <w:color w:val="000000"/>
          <w:lang w:eastAsia="hu-HU"/>
        </w:rPr>
        <w:t>A bizottságok jelentéseit határozatban fogadták el</w:t>
      </w:r>
      <w:r w:rsidRPr="00051119">
        <w:rPr>
          <w:color w:val="000000"/>
          <w:lang w:eastAsia="hu-HU"/>
        </w:rPr>
        <w:t>.</w:t>
      </w:r>
    </w:p>
    <w:p w:rsidR="00BE312B" w:rsidRPr="000715BA" w:rsidRDefault="00BE312B" w:rsidP="00BE312B">
      <w:pPr>
        <w:jc w:val="both"/>
        <w:rPr>
          <w:b/>
          <w:color w:val="000000"/>
          <w:sz w:val="12"/>
          <w:szCs w:val="12"/>
          <w:lang w:eastAsia="hu-HU"/>
        </w:rPr>
      </w:pPr>
    </w:p>
    <w:p w:rsidR="00BE312B" w:rsidRPr="00BE312B" w:rsidRDefault="00BE312B" w:rsidP="00BE312B">
      <w:pPr>
        <w:jc w:val="both"/>
        <w:rPr>
          <w:color w:val="000000"/>
          <w:lang w:eastAsia="hu-HU"/>
        </w:rPr>
      </w:pPr>
      <w:r w:rsidRPr="00BE312B">
        <w:rPr>
          <w:color w:val="000000"/>
          <w:lang w:eastAsia="hu-HU"/>
        </w:rPr>
        <w:t xml:space="preserve">MFT KGy 1/2022. 04. 29. </w:t>
      </w:r>
    </w:p>
    <w:p w:rsidR="00BE312B" w:rsidRPr="00BE312B" w:rsidRDefault="00BE312B" w:rsidP="00BE312B">
      <w:pPr>
        <w:jc w:val="both"/>
        <w:rPr>
          <w:color w:val="000000"/>
          <w:lang w:eastAsia="hu-HU"/>
        </w:rPr>
      </w:pPr>
      <w:r w:rsidRPr="00BE312B">
        <w:rPr>
          <w:color w:val="000000"/>
          <w:lang w:eastAsia="hu-HU"/>
        </w:rPr>
        <w:t xml:space="preserve">A Főtitkári jelentést és a 2021. évről szóló beszámolót a Közhasznúsági melléklettel és az OBH jelentéssel együtt a Közgyűlés nyílt szavazással egyhangúan, ellenszavazat, tartózkodás nélkül elfogadta. </w:t>
      </w:r>
    </w:p>
    <w:p w:rsidR="00BE312B" w:rsidRPr="00BE312B" w:rsidRDefault="00BE312B" w:rsidP="00BE312B">
      <w:pPr>
        <w:jc w:val="both"/>
      </w:pPr>
      <w:r w:rsidRPr="00BE312B">
        <w:t>Leadható szavazatok száma: 34. Igen: 34, nem: 0, tartózkodás: 0</w:t>
      </w:r>
    </w:p>
    <w:p w:rsidR="00BE312B" w:rsidRPr="00BE312B" w:rsidRDefault="00BE312B" w:rsidP="00BE312B">
      <w:pPr>
        <w:spacing w:before="120"/>
        <w:jc w:val="both"/>
        <w:rPr>
          <w:color w:val="000000"/>
          <w:lang w:eastAsia="hu-HU"/>
        </w:rPr>
      </w:pPr>
      <w:r w:rsidRPr="00BE312B">
        <w:rPr>
          <w:color w:val="000000"/>
          <w:lang w:eastAsia="hu-HU"/>
        </w:rPr>
        <w:t>MFT KGy 2/2022. 04. 29.</w:t>
      </w:r>
    </w:p>
    <w:p w:rsidR="00BE312B" w:rsidRPr="00BE312B" w:rsidRDefault="00BE312B" w:rsidP="00BE312B">
      <w:pPr>
        <w:jc w:val="both"/>
        <w:rPr>
          <w:color w:val="000000"/>
          <w:lang w:eastAsia="hu-HU"/>
        </w:rPr>
      </w:pPr>
      <w:r w:rsidRPr="00BE312B">
        <w:rPr>
          <w:color w:val="000000"/>
          <w:lang w:eastAsia="hu-HU"/>
        </w:rPr>
        <w:t xml:space="preserve">A Gazdasági Bizottság jelentését a 2021. év gazdálkodásáról, valamint a 2022. évi költségvetés tervét a Közgyűlés nyílt szavazással egyhangúan, ellenszavazat, tartózkodás nélkül elfogadta. </w:t>
      </w:r>
    </w:p>
    <w:p w:rsidR="00BE312B" w:rsidRPr="00BE312B" w:rsidRDefault="00BE312B" w:rsidP="00BE312B">
      <w:pPr>
        <w:jc w:val="both"/>
      </w:pPr>
      <w:r w:rsidRPr="00BE312B">
        <w:t>Leadható szavazatok száma: 34. Igen: 34, nem: 0, tartózkodás: 0</w:t>
      </w:r>
    </w:p>
    <w:p w:rsidR="00BE312B" w:rsidRPr="00BE312B" w:rsidRDefault="00BE312B" w:rsidP="00BE312B">
      <w:pPr>
        <w:spacing w:beforeLines="80" w:before="192"/>
      </w:pPr>
      <w:r w:rsidRPr="00BE312B">
        <w:rPr>
          <w:lang w:eastAsia="hu-HU"/>
        </w:rPr>
        <w:t>MFT KGy 3/2022. 04. 29.</w:t>
      </w:r>
      <w:r w:rsidRPr="00BE312B">
        <w:rPr>
          <w:lang w:eastAsia="hu-HU"/>
        </w:rPr>
        <w:br/>
        <w:t xml:space="preserve">Az Ellenőrző Bizottság jelentését a 2021. évről a Közgyűlés nyílt szavazással egyhangúan, ellenszavazat, tartózkodás nélkül elfogadta. </w:t>
      </w:r>
    </w:p>
    <w:p w:rsidR="00BE312B" w:rsidRPr="00BE312B" w:rsidRDefault="00BE312B" w:rsidP="00BE312B">
      <w:pPr>
        <w:jc w:val="both"/>
      </w:pPr>
      <w:r w:rsidRPr="00BE312B">
        <w:t>Leadható szavazatok száma: 34. Igen: 34, nem: 0, tartózkodás: 0</w:t>
      </w:r>
    </w:p>
    <w:p w:rsidR="00BE312B" w:rsidRPr="00BE312B" w:rsidRDefault="00BE312B" w:rsidP="00BE312B">
      <w:pPr>
        <w:spacing w:beforeLines="80" w:before="192"/>
        <w:rPr>
          <w:lang w:eastAsia="hu-HU"/>
        </w:rPr>
      </w:pPr>
      <w:r w:rsidRPr="00BE312B">
        <w:rPr>
          <w:lang w:eastAsia="hu-HU"/>
        </w:rPr>
        <w:t>MFT KGy 4/2022. 04. 29.</w:t>
      </w:r>
      <w:r w:rsidRPr="00BE312B">
        <w:rPr>
          <w:lang w:eastAsia="hu-HU"/>
        </w:rPr>
        <w:br/>
        <w:t xml:space="preserve">A Magyar Földtanért Alapítvány jelentését a 2021. évről a Közgyűlés nyílt szavazással egyhangúan, ellenszavazat, tartózkodás nélkül elfogadta. </w:t>
      </w:r>
    </w:p>
    <w:p w:rsidR="00BE312B" w:rsidRPr="00216820" w:rsidRDefault="00BE312B" w:rsidP="00BE312B">
      <w:pPr>
        <w:jc w:val="both"/>
      </w:pPr>
      <w:r w:rsidRPr="00216820">
        <w:t>Leadható szavazatok száma: 34. Igen: 34, nem: 0, tartózkodás: 0</w:t>
      </w:r>
    </w:p>
    <w:p w:rsidR="00BE312B" w:rsidRPr="00BE312B" w:rsidRDefault="00BE312B" w:rsidP="00BE312B">
      <w:pPr>
        <w:spacing w:beforeLines="80" w:before="192"/>
        <w:rPr>
          <w:color w:val="000000"/>
          <w:lang w:eastAsia="hu-HU"/>
        </w:rPr>
      </w:pPr>
      <w:r w:rsidRPr="00BE312B">
        <w:rPr>
          <w:color w:val="000000"/>
          <w:lang w:eastAsia="hu-HU"/>
        </w:rPr>
        <w:t xml:space="preserve">7. </w:t>
      </w:r>
      <w:r w:rsidRPr="00BE312B">
        <w:rPr>
          <w:rFonts w:ascii="inherit" w:hAnsi="inherit"/>
          <w:bCs/>
          <w:color w:val="000000"/>
          <w:bdr w:val="none" w:sz="0" w:space="0" w:color="auto" w:frame="1"/>
          <w:lang w:eastAsia="hu-HU"/>
        </w:rPr>
        <w:t>Vezető tisztségviselők megbízása - a tisztségükben vállalt társulati feladatokon felül</w:t>
      </w:r>
    </w:p>
    <w:p w:rsidR="00BE312B" w:rsidRPr="00D1124C" w:rsidRDefault="00BE312B" w:rsidP="00BE312B">
      <w:pPr>
        <w:shd w:val="clear" w:color="auto" w:fill="FFFFFF"/>
        <w:ind w:left="630" w:hanging="630"/>
        <w:textAlignment w:val="baseline"/>
        <w:rPr>
          <w:rFonts w:ascii="Arial" w:hAnsi="Arial" w:cs="Arial"/>
          <w:sz w:val="20"/>
          <w:szCs w:val="20"/>
          <w:lang w:eastAsia="hu-HU"/>
        </w:rPr>
      </w:pPr>
      <w:r w:rsidRPr="00D1124C">
        <w:rPr>
          <w:rFonts w:ascii="inherit" w:hAnsi="inherit"/>
          <w:bCs/>
          <w:bdr w:val="none" w:sz="0" w:space="0" w:color="auto" w:frame="1"/>
          <w:lang w:eastAsia="hu-HU"/>
        </w:rPr>
        <w:t>- a Földtani Közlöny szerkesztésére, valamint az EFG projektekben végzendő munkákra</w:t>
      </w:r>
      <w:r>
        <w:rPr>
          <w:rFonts w:ascii="inherit" w:hAnsi="inherit"/>
          <w:bCs/>
          <w:bdr w:val="none" w:sz="0" w:space="0" w:color="auto" w:frame="1"/>
          <w:lang w:eastAsia="hu-HU"/>
        </w:rPr>
        <w:t>.</w:t>
      </w:r>
    </w:p>
    <w:p w:rsidR="00BE312B" w:rsidRPr="00BE312B" w:rsidRDefault="00BE312B" w:rsidP="00BE312B">
      <w:pPr>
        <w:spacing w:beforeLines="80" w:before="192"/>
        <w:rPr>
          <w:color w:val="000000"/>
          <w:lang w:eastAsia="hu-HU"/>
        </w:rPr>
      </w:pPr>
      <w:r w:rsidRPr="00BE312B">
        <w:rPr>
          <w:color w:val="000000"/>
          <w:lang w:eastAsia="hu-HU"/>
        </w:rPr>
        <w:t>MFT KGy 5/2022. 04. 29.</w:t>
      </w:r>
      <w:r w:rsidRPr="00BE312B">
        <w:rPr>
          <w:color w:val="000000"/>
          <w:lang w:eastAsia="hu-HU"/>
        </w:rPr>
        <w:br/>
        <w:t xml:space="preserve">A Magyar Földtanért Alapítvány jelentését a 2021. évről a Közgyűlés nyílt szavazással egyhangúan, ellenszavazat, tartózkodás nélkül elfogadta. </w:t>
      </w:r>
    </w:p>
    <w:p w:rsidR="00BE312B" w:rsidRPr="00BE312B" w:rsidRDefault="00BE312B" w:rsidP="00BE312B">
      <w:pPr>
        <w:jc w:val="both"/>
      </w:pPr>
      <w:r w:rsidRPr="00BE312B">
        <w:t>Leadható szavazatok száma: 34. Igen: 34, nem: 0, tartózkodás: 0</w:t>
      </w:r>
    </w:p>
    <w:p w:rsidR="00BE312B" w:rsidRDefault="00BE312B" w:rsidP="00BE312B">
      <w:pPr>
        <w:rPr>
          <w:b/>
          <w:color w:val="000000"/>
          <w:lang w:eastAsia="hu-HU"/>
        </w:rPr>
      </w:pPr>
      <w:r>
        <w:rPr>
          <w:b/>
          <w:color w:val="000000"/>
          <w:u w:val="single"/>
          <w:lang w:eastAsia="hu-HU"/>
        </w:rPr>
        <w:br/>
      </w:r>
      <w:r w:rsidRPr="00BE312B">
        <w:rPr>
          <w:color w:val="000000"/>
          <w:lang w:eastAsia="hu-HU"/>
        </w:rPr>
        <w:t>8. Egyebe</w:t>
      </w:r>
      <w:r w:rsidRPr="00216820">
        <w:rPr>
          <w:color w:val="000000"/>
          <w:lang w:eastAsia="hu-HU"/>
        </w:rPr>
        <w:t>k</w:t>
      </w:r>
    </w:p>
    <w:p w:rsidR="00BE312B" w:rsidRDefault="00BE312B" w:rsidP="00BE312B">
      <w:pPr>
        <w:spacing w:beforeLines="80" w:before="192"/>
        <w:rPr>
          <w:color w:val="000000"/>
          <w:lang w:eastAsia="hu-HU"/>
        </w:rPr>
      </w:pPr>
      <w:r w:rsidRPr="00DA63CD">
        <w:rPr>
          <w:color w:val="000000"/>
          <w:lang w:eastAsia="hu-HU"/>
        </w:rPr>
        <w:lastRenderedPageBreak/>
        <w:t>A Közgyűlés határozatban ismerte el az Elnök és az ügyvezető munkáját</w:t>
      </w:r>
      <w:r>
        <w:rPr>
          <w:color w:val="000000"/>
          <w:lang w:eastAsia="hu-HU"/>
        </w:rPr>
        <w:t>.</w:t>
      </w:r>
    </w:p>
    <w:p w:rsidR="00BE312B" w:rsidRPr="00BE312B" w:rsidRDefault="00BE312B" w:rsidP="00BE312B">
      <w:pPr>
        <w:spacing w:beforeLines="80" w:before="192"/>
        <w:rPr>
          <w:color w:val="000000"/>
          <w:lang w:eastAsia="hu-HU"/>
        </w:rPr>
      </w:pPr>
      <w:r w:rsidRPr="00BE312B">
        <w:rPr>
          <w:color w:val="000000"/>
          <w:lang w:eastAsia="hu-HU"/>
        </w:rPr>
        <w:t>MFT Kgy6/2022. 04. 29.</w:t>
      </w:r>
      <w:r w:rsidRPr="00BE312B">
        <w:rPr>
          <w:color w:val="000000"/>
          <w:lang w:eastAsia="hu-HU"/>
        </w:rPr>
        <w:br/>
        <w:t xml:space="preserve">Felmentvény: A közgyűlés a beszámolót elfogadja, és megállapítja, hogy az elnök </w:t>
      </w:r>
      <w:r w:rsidRPr="00BE312B">
        <w:rPr>
          <w:color w:val="000000"/>
          <w:lang w:eastAsia="hu-HU"/>
        </w:rPr>
        <w:br/>
        <w:t xml:space="preserve">M. Tóth Tivadar, és az ügyvezető Krivánné Horváth Ágnes az előző évi munkáját az egyesület érdekeinek elsődlegességét szem előtt tartva megfelelően végezték. </w:t>
      </w:r>
    </w:p>
    <w:p w:rsidR="00BE312B" w:rsidRPr="00BE312B" w:rsidRDefault="00BE312B" w:rsidP="00BE312B">
      <w:pPr>
        <w:jc w:val="both"/>
      </w:pPr>
      <w:r w:rsidRPr="00BE312B">
        <w:t>Leadható szavazatok száma: 34. Igen: 32,</w:t>
      </w:r>
      <w:r w:rsidRPr="00BE312B">
        <w:rPr>
          <w:color w:val="FF0000"/>
        </w:rPr>
        <w:t xml:space="preserve"> </w:t>
      </w:r>
      <w:r w:rsidRPr="00BE312B">
        <w:t>nem: 0, tartózkodás: 2</w:t>
      </w:r>
    </w:p>
    <w:p w:rsidR="00BE312B" w:rsidRPr="00360F14" w:rsidRDefault="00BE312B" w:rsidP="00BE312B">
      <w:pPr>
        <w:spacing w:beforeLines="80" w:before="192"/>
        <w:rPr>
          <w:lang w:eastAsia="hu-HU"/>
        </w:rPr>
      </w:pPr>
      <w:r w:rsidRPr="00120897">
        <w:rPr>
          <w:color w:val="000000"/>
          <w:lang w:eastAsia="hu-HU"/>
        </w:rPr>
        <w:t xml:space="preserve">Az elnök, M. Tóth Tivadar bezárta a </w:t>
      </w:r>
      <w:r>
        <w:rPr>
          <w:color w:val="000000"/>
          <w:lang w:eastAsia="hu-HU"/>
        </w:rPr>
        <w:t>172</w:t>
      </w:r>
      <w:r w:rsidRPr="00120897">
        <w:rPr>
          <w:color w:val="000000"/>
          <w:lang w:eastAsia="hu-HU"/>
        </w:rPr>
        <w:t>. Rend</w:t>
      </w:r>
      <w:r>
        <w:rPr>
          <w:color w:val="000000"/>
          <w:lang w:eastAsia="hu-HU"/>
        </w:rPr>
        <w:t>es</w:t>
      </w:r>
      <w:r w:rsidRPr="00120897">
        <w:rPr>
          <w:color w:val="000000"/>
          <w:lang w:eastAsia="hu-HU"/>
        </w:rPr>
        <w:t xml:space="preserve"> Közgyűlést</w:t>
      </w:r>
      <w:r>
        <w:rPr>
          <w:color w:val="000000"/>
          <w:lang w:eastAsia="hu-HU"/>
        </w:rPr>
        <w:t>, majd</w:t>
      </w:r>
      <w:r w:rsidRPr="00360F14">
        <w:rPr>
          <w:lang w:eastAsia="hu-HU"/>
        </w:rPr>
        <w:t xml:space="preserve"> a hagyományokhoz hűen</w:t>
      </w:r>
      <w:r w:rsidRPr="00360F14">
        <w:t xml:space="preserve"> </w:t>
      </w:r>
      <w:r w:rsidRPr="00360F14">
        <w:rPr>
          <w:lang w:eastAsia="hu-HU"/>
        </w:rPr>
        <w:t>elénekelték a Bányász himnuszt.</w:t>
      </w:r>
    </w:p>
    <w:p w:rsidR="00BE312B" w:rsidRPr="00120897" w:rsidRDefault="00BE312B" w:rsidP="00BE312B">
      <w:pPr>
        <w:jc w:val="center"/>
        <w:rPr>
          <w:color w:val="000000"/>
          <w:lang w:eastAsia="hu-HU"/>
        </w:rPr>
      </w:pPr>
      <w:r w:rsidRPr="00120897">
        <w:rPr>
          <w:color w:val="000000"/>
          <w:lang w:eastAsia="hu-HU"/>
        </w:rPr>
        <w:t>kmf</w:t>
      </w:r>
      <w:r w:rsidRPr="00120897">
        <w:rPr>
          <w:color w:val="000000"/>
          <w:lang w:eastAsia="hu-HU"/>
        </w:rPr>
        <w:br/>
        <w:t>jegyzőkönyvvezető: Krivánné Horváth Ágnes</w:t>
      </w:r>
    </w:p>
    <w:p w:rsidR="00974022" w:rsidRPr="00BD2E7C" w:rsidRDefault="00974022" w:rsidP="0058049F">
      <w:pPr>
        <w:widowControl/>
        <w:suppressAutoHyphens w:val="0"/>
        <w:autoSpaceDE/>
        <w:rPr>
          <w:sz w:val="26"/>
          <w:szCs w:val="26"/>
        </w:rPr>
      </w:pPr>
    </w:p>
    <w:p w:rsidR="00DE79DF" w:rsidRPr="00BD2E7C" w:rsidRDefault="00DE79DF" w:rsidP="00DE79DF">
      <w:pPr>
        <w:tabs>
          <w:tab w:val="right" w:pos="8789"/>
        </w:tabs>
        <w:outlineLvl w:val="0"/>
        <w:rPr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3752" w:rsidRPr="00BD2E7C" w:rsidTr="007E28B9">
        <w:tc>
          <w:tcPr>
            <w:tcW w:w="9628" w:type="dxa"/>
            <w:shd w:val="clear" w:color="auto" w:fill="D9D9D9" w:themeFill="background1" w:themeFillShade="D9"/>
          </w:tcPr>
          <w:p w:rsidR="00A26383" w:rsidRPr="00BD2E7C" w:rsidRDefault="00A26383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E7C">
              <w:rPr>
                <w:rFonts w:ascii="Times New Roman" w:hAnsi="Times New Roman" w:cs="Times New Roman"/>
                <w:b/>
                <w:sz w:val="26"/>
                <w:szCs w:val="26"/>
              </w:rPr>
              <w:t>PROGRAMOK IDŐRENDBEN</w:t>
            </w:r>
          </w:p>
        </w:tc>
      </w:tr>
    </w:tbl>
    <w:p w:rsidR="00A26383" w:rsidRPr="00BD2E7C" w:rsidRDefault="00A26383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DA196E" w:rsidRPr="00BD2E7C" w:rsidRDefault="00DA196E" w:rsidP="00DA196E">
      <w:pPr>
        <w:rPr>
          <w:sz w:val="26"/>
          <w:szCs w:val="26"/>
          <w:u w:val="single"/>
        </w:rPr>
      </w:pPr>
      <w:r w:rsidRPr="00BD2E7C">
        <w:rPr>
          <w:rStyle w:val="Kiemels2"/>
          <w:rFonts w:eastAsia="Symbol"/>
          <w:sz w:val="26"/>
          <w:szCs w:val="26"/>
          <w:u w:val="single"/>
        </w:rPr>
        <w:t xml:space="preserve">Szeptember </w:t>
      </w:r>
      <w:r w:rsidR="00EB0165" w:rsidRPr="00BD2E7C">
        <w:rPr>
          <w:rStyle w:val="Kiemels2"/>
          <w:rFonts w:eastAsia="Symbol"/>
          <w:sz w:val="26"/>
          <w:szCs w:val="26"/>
          <w:u w:val="single"/>
        </w:rPr>
        <w:t>19</w:t>
      </w:r>
      <w:r w:rsidR="002336A7" w:rsidRPr="00BD2E7C">
        <w:rPr>
          <w:rStyle w:val="Kiemels2"/>
          <w:rFonts w:eastAsia="Symbol"/>
          <w:sz w:val="26"/>
          <w:szCs w:val="26"/>
          <w:u w:val="single"/>
        </w:rPr>
        <w:t>.</w:t>
      </w:r>
      <w:r w:rsidRPr="00BD2E7C">
        <w:rPr>
          <w:b/>
          <w:sz w:val="26"/>
          <w:szCs w:val="26"/>
          <w:u w:val="single"/>
        </w:rPr>
        <w:t xml:space="preserve"> (</w:t>
      </w:r>
      <w:r w:rsidR="00D009D1" w:rsidRPr="00BD2E7C">
        <w:rPr>
          <w:b/>
          <w:sz w:val="26"/>
          <w:szCs w:val="26"/>
          <w:u w:val="single"/>
        </w:rPr>
        <w:t>hétfő) 14.00</w:t>
      </w:r>
      <w:r w:rsidRPr="00BD2E7C">
        <w:rPr>
          <w:b/>
          <w:sz w:val="26"/>
          <w:szCs w:val="26"/>
          <w:u w:val="single"/>
        </w:rPr>
        <w:t xml:space="preserve"> óra</w:t>
      </w:r>
    </w:p>
    <w:p w:rsidR="00DA196E" w:rsidRPr="00BD2E7C" w:rsidRDefault="00D009D1" w:rsidP="00DA196E">
      <w:pPr>
        <w:rPr>
          <w:sz w:val="26"/>
          <w:szCs w:val="26"/>
        </w:rPr>
      </w:pPr>
      <w:r w:rsidRPr="00BD2E7C">
        <w:rPr>
          <w:sz w:val="26"/>
          <w:szCs w:val="26"/>
        </w:rPr>
        <w:t>MFT Titkárság, 1015 Budapest, Csalogány u. 12. I. em. 1.</w:t>
      </w:r>
    </w:p>
    <w:p w:rsidR="00DA196E" w:rsidRPr="00BD2E7C" w:rsidRDefault="002336A7" w:rsidP="00DA196E">
      <w:pPr>
        <w:rPr>
          <w:rStyle w:val="Kiemels"/>
          <w:i w:val="0"/>
          <w:sz w:val="26"/>
          <w:szCs w:val="26"/>
        </w:rPr>
      </w:pPr>
      <w:r w:rsidRPr="00BD2E7C">
        <w:rPr>
          <w:rStyle w:val="Kiemels"/>
          <w:i w:val="0"/>
          <w:sz w:val="26"/>
          <w:szCs w:val="26"/>
        </w:rPr>
        <w:t>TUDOMÁNYTÖRTÉNETI SZAKOSZTÁLY</w:t>
      </w:r>
    </w:p>
    <w:p w:rsidR="00951B70" w:rsidRPr="00BD2E7C" w:rsidRDefault="00951B70" w:rsidP="00951B70">
      <w:pPr>
        <w:jc w:val="center"/>
        <w:rPr>
          <w:rStyle w:val="Kiemels"/>
          <w:b/>
          <w:i w:val="0"/>
          <w:sz w:val="26"/>
          <w:szCs w:val="26"/>
        </w:rPr>
      </w:pPr>
    </w:p>
    <w:p w:rsidR="00EB0165" w:rsidRPr="00BD2E7C" w:rsidRDefault="00EB0165" w:rsidP="00EB0165">
      <w:pPr>
        <w:tabs>
          <w:tab w:val="left" w:pos="6779"/>
        </w:tabs>
        <w:rPr>
          <w:sz w:val="26"/>
          <w:szCs w:val="26"/>
        </w:rPr>
      </w:pPr>
      <w:r w:rsidRPr="00BD2E7C">
        <w:rPr>
          <w:sz w:val="26"/>
          <w:szCs w:val="26"/>
        </w:rPr>
        <w:t>Vezetőségi ülés</w:t>
      </w:r>
    </w:p>
    <w:p w:rsidR="00951B70" w:rsidRPr="00BD2E7C" w:rsidRDefault="00951B70" w:rsidP="00951B70">
      <w:pPr>
        <w:jc w:val="center"/>
        <w:rPr>
          <w:rStyle w:val="Kiemels2"/>
          <w:rFonts w:eastAsia="Symbol"/>
          <w:b w:val="0"/>
          <w:sz w:val="26"/>
          <w:szCs w:val="26"/>
        </w:rPr>
      </w:pPr>
    </w:p>
    <w:p w:rsidR="00427B87" w:rsidRPr="00BD2E7C" w:rsidRDefault="00C73871" w:rsidP="001713C0">
      <w:pPr>
        <w:shd w:val="clear" w:color="auto" w:fill="FFFFFF"/>
        <w:jc w:val="both"/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———————————————————————</w:t>
      </w:r>
    </w:p>
    <w:p w:rsidR="00951B70" w:rsidRPr="00BD2E7C" w:rsidRDefault="00951B70" w:rsidP="001713C0">
      <w:pPr>
        <w:shd w:val="clear" w:color="auto" w:fill="FFFFFF"/>
        <w:jc w:val="both"/>
        <w:rPr>
          <w:b/>
          <w:sz w:val="26"/>
          <w:szCs w:val="26"/>
          <w:u w:val="single"/>
          <w:lang w:eastAsia="hu-HU"/>
        </w:rPr>
      </w:pPr>
    </w:p>
    <w:p w:rsidR="00C2173F" w:rsidRDefault="00C2173F" w:rsidP="001713C0">
      <w:pPr>
        <w:shd w:val="clear" w:color="auto" w:fill="FFFFFF"/>
        <w:jc w:val="both"/>
        <w:rPr>
          <w:b/>
          <w:sz w:val="26"/>
          <w:szCs w:val="26"/>
          <w:u w:val="single"/>
          <w:lang w:eastAsia="hu-HU"/>
        </w:rPr>
      </w:pPr>
      <w:r w:rsidRPr="00BD2E7C">
        <w:rPr>
          <w:b/>
          <w:sz w:val="26"/>
          <w:szCs w:val="26"/>
          <w:u w:val="single"/>
          <w:lang w:eastAsia="hu-HU"/>
        </w:rPr>
        <w:t>Szeptember 22.</w:t>
      </w:r>
      <w:r w:rsidR="00D30D68">
        <w:rPr>
          <w:b/>
          <w:sz w:val="26"/>
          <w:szCs w:val="26"/>
          <w:u w:val="single"/>
          <w:lang w:eastAsia="hu-HU"/>
        </w:rPr>
        <w:t xml:space="preserve"> (csütörtök)</w:t>
      </w:r>
      <w:r w:rsidRPr="00BD2E7C">
        <w:rPr>
          <w:b/>
          <w:sz w:val="26"/>
          <w:szCs w:val="26"/>
          <w:u w:val="single"/>
          <w:lang w:eastAsia="hu-HU"/>
        </w:rPr>
        <w:t xml:space="preserve"> </w:t>
      </w:r>
    </w:p>
    <w:p w:rsidR="00D30D68" w:rsidRDefault="00D30D68" w:rsidP="001713C0">
      <w:pPr>
        <w:shd w:val="clear" w:color="auto" w:fill="FFFFFF"/>
        <w:jc w:val="both"/>
        <w:rPr>
          <w:sz w:val="26"/>
          <w:szCs w:val="26"/>
        </w:rPr>
      </w:pPr>
      <w:r w:rsidRPr="00BD2E7C">
        <w:rPr>
          <w:sz w:val="26"/>
          <w:szCs w:val="26"/>
        </w:rPr>
        <w:t>Geocsodák Háza</w:t>
      </w:r>
      <w:r>
        <w:rPr>
          <w:sz w:val="26"/>
          <w:szCs w:val="26"/>
        </w:rPr>
        <w:t>,</w:t>
      </w:r>
      <w:r w:rsidRPr="00BD2E7C">
        <w:rPr>
          <w:sz w:val="26"/>
          <w:szCs w:val="26"/>
        </w:rPr>
        <w:t xml:space="preserve"> 3109 Salgótarján-Salgóbánya Medvesi út 3.</w:t>
      </w:r>
    </w:p>
    <w:p w:rsidR="00D30D68" w:rsidRPr="00BD2E7C" w:rsidRDefault="00FF370C" w:rsidP="00D30D68">
      <w:pPr>
        <w:pStyle w:val="NormlWeb"/>
        <w:spacing w:before="0" w:after="0"/>
        <w:rPr>
          <w:sz w:val="26"/>
          <w:szCs w:val="26"/>
          <w:lang w:eastAsia="hu-HU" w:bidi="ar-SA"/>
        </w:rPr>
      </w:pPr>
      <w:r>
        <w:rPr>
          <w:sz w:val="26"/>
          <w:szCs w:val="26"/>
        </w:rPr>
        <w:t>NOVOHRAD-NÓGRÁD GEOPARK KFT</w:t>
      </w:r>
      <w:r w:rsidR="00D849FE">
        <w:rPr>
          <w:sz w:val="26"/>
          <w:szCs w:val="26"/>
        </w:rPr>
        <w:t xml:space="preserve">, </w:t>
      </w:r>
      <w:r w:rsidR="00D849FE" w:rsidRPr="00BD2E7C">
        <w:rPr>
          <w:sz w:val="26"/>
          <w:szCs w:val="26"/>
        </w:rPr>
        <w:t>MAGYARHONI FÖLDTANI TÁRSULAT</w:t>
      </w:r>
    </w:p>
    <w:p w:rsidR="00D30D68" w:rsidRPr="00BD2E7C" w:rsidRDefault="00D30D68" w:rsidP="001713C0">
      <w:pPr>
        <w:shd w:val="clear" w:color="auto" w:fill="FFFFFF"/>
        <w:jc w:val="both"/>
        <w:rPr>
          <w:b/>
          <w:sz w:val="26"/>
          <w:szCs w:val="26"/>
          <w:u w:val="single"/>
          <w:lang w:eastAsia="hu-HU"/>
        </w:rPr>
      </w:pPr>
    </w:p>
    <w:p w:rsidR="00EB0165" w:rsidRDefault="00EB0165" w:rsidP="00D30D68">
      <w:pPr>
        <w:pStyle w:val="Cmsor3"/>
        <w:ind w:left="0" w:firstLine="0"/>
        <w:jc w:val="center"/>
        <w:rPr>
          <w:rStyle w:val="Kiemels2"/>
          <w:b/>
          <w:bCs/>
          <w:sz w:val="26"/>
          <w:szCs w:val="26"/>
        </w:rPr>
      </w:pPr>
      <w:r w:rsidRPr="00BD2E7C">
        <w:rPr>
          <w:rStyle w:val="Kiemels2"/>
          <w:b/>
          <w:bCs/>
          <w:sz w:val="26"/>
          <w:szCs w:val="26"/>
        </w:rPr>
        <w:t xml:space="preserve">Radványi Ferenc élete, munkássága és kihatása </w:t>
      </w:r>
      <w:r w:rsidR="00D30D68">
        <w:rPr>
          <w:rStyle w:val="Kiemels2"/>
          <w:b/>
          <w:bCs/>
          <w:sz w:val="26"/>
          <w:szCs w:val="26"/>
        </w:rPr>
        <w:br/>
      </w:r>
      <w:r w:rsidRPr="00BD2E7C">
        <w:rPr>
          <w:rStyle w:val="Kiemels2"/>
          <w:b/>
          <w:bCs/>
          <w:sz w:val="26"/>
          <w:szCs w:val="26"/>
        </w:rPr>
        <w:t xml:space="preserve">a Novohrad-Nógrád UNESCO </w:t>
      </w:r>
      <w:r w:rsidR="005B40D0">
        <w:rPr>
          <w:rStyle w:val="Kiemels2"/>
          <w:b/>
          <w:bCs/>
          <w:sz w:val="26"/>
          <w:szCs w:val="26"/>
        </w:rPr>
        <w:t>Globális Geoparkra</w:t>
      </w:r>
      <w:r w:rsidR="005B40D0">
        <w:rPr>
          <w:rStyle w:val="Kiemels2"/>
          <w:b/>
          <w:bCs/>
          <w:sz w:val="26"/>
          <w:szCs w:val="26"/>
        </w:rPr>
        <w:br/>
      </w:r>
      <w:r w:rsidRPr="006B3F25">
        <w:rPr>
          <w:rStyle w:val="Kiemels2"/>
          <w:bCs/>
          <w:sz w:val="26"/>
          <w:szCs w:val="26"/>
        </w:rPr>
        <w:t>c. konferencia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06BD9" w:rsidTr="006B3F25">
        <w:tc>
          <w:tcPr>
            <w:tcW w:w="3209" w:type="dxa"/>
          </w:tcPr>
          <w:p w:rsidR="005D3093" w:rsidRDefault="006B3F25" w:rsidP="006B3F25">
            <w:pPr>
              <w:jc w:val="right"/>
              <w:rPr>
                <w:sz w:val="26"/>
                <w:szCs w:val="26"/>
              </w:rPr>
            </w:pPr>
            <w:r w:rsidRPr="00226E5B">
              <w:rPr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7A172BE7" wp14:editId="65FC358D">
                  <wp:extent cx="638175" cy="638175"/>
                  <wp:effectExtent l="0" t="0" r="9525" b="9525"/>
                  <wp:docPr id="11" name="Kép 11" descr="MFT_12_ujfino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FT_12_ujfino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5D3093" w:rsidRDefault="00506BD9" w:rsidP="00506BD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hu-HU" w:bidi="ar-SA"/>
              </w:rPr>
              <w:drawing>
                <wp:inline distT="0" distB="0" distL="0" distR="0">
                  <wp:extent cx="771525" cy="583160"/>
                  <wp:effectExtent l="0" t="0" r="0" b="762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NESCO_new_logo (1)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630" cy="594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5D3093" w:rsidRDefault="00506BD9" w:rsidP="006B3F25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hu-HU" w:bidi="ar-SA"/>
              </w:rPr>
              <w:drawing>
                <wp:inline distT="0" distB="0" distL="0" distR="0">
                  <wp:extent cx="666750" cy="599933"/>
                  <wp:effectExtent l="0" t="0" r="0" b="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ngeopark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107" cy="62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4C2" w:rsidRPr="005B40D0" w:rsidRDefault="004B64C2" w:rsidP="004B64C2">
      <w:pPr>
        <w:rPr>
          <w:sz w:val="26"/>
          <w:szCs w:val="26"/>
        </w:rPr>
      </w:pPr>
    </w:p>
    <w:p w:rsidR="004B64C2" w:rsidRPr="005B40D0" w:rsidRDefault="004B64C2" w:rsidP="004B64C2">
      <w:pPr>
        <w:rPr>
          <w:sz w:val="26"/>
          <w:szCs w:val="26"/>
        </w:rPr>
      </w:pPr>
      <w:r w:rsidRPr="005B40D0">
        <w:rPr>
          <w:sz w:val="26"/>
          <w:szCs w:val="26"/>
        </w:rPr>
        <w:t>A konferencia házigazdája: a Novohrad-Nógrád Geopark Kft.</w:t>
      </w:r>
    </w:p>
    <w:p w:rsidR="004B64C2" w:rsidRPr="005B40D0" w:rsidRDefault="004B64C2" w:rsidP="004B64C2">
      <w:pPr>
        <w:rPr>
          <w:sz w:val="26"/>
          <w:szCs w:val="26"/>
        </w:rPr>
      </w:pPr>
      <w:r w:rsidRPr="005B40D0">
        <w:rPr>
          <w:sz w:val="26"/>
          <w:szCs w:val="26"/>
        </w:rPr>
        <w:t>Társszervező: Magyarhoni Földtani Társulat</w:t>
      </w:r>
    </w:p>
    <w:p w:rsidR="004B64C2" w:rsidRPr="005B40D0" w:rsidRDefault="004B64C2" w:rsidP="004B64C2">
      <w:pPr>
        <w:rPr>
          <w:sz w:val="26"/>
          <w:szCs w:val="26"/>
        </w:rPr>
      </w:pPr>
    </w:p>
    <w:p w:rsidR="004B64C2" w:rsidRPr="005B40D0" w:rsidRDefault="004B64C2" w:rsidP="00FF370C">
      <w:pPr>
        <w:spacing w:after="120"/>
        <w:rPr>
          <w:sz w:val="26"/>
          <w:szCs w:val="26"/>
        </w:rPr>
      </w:pPr>
      <w:r w:rsidRPr="005B40D0">
        <w:rPr>
          <w:sz w:val="26"/>
          <w:szCs w:val="26"/>
        </w:rPr>
        <w:t>A konferencia védnöke:</w:t>
      </w:r>
      <w:r w:rsidR="005B40D0">
        <w:rPr>
          <w:sz w:val="26"/>
          <w:szCs w:val="26"/>
        </w:rPr>
        <w:t xml:space="preserve"> </w:t>
      </w:r>
      <w:r w:rsidRPr="005B40D0">
        <w:rPr>
          <w:sz w:val="26"/>
          <w:szCs w:val="26"/>
        </w:rPr>
        <w:t>Balczó Bertalan</w:t>
      </w:r>
      <w:r w:rsidR="005B40D0">
        <w:rPr>
          <w:sz w:val="26"/>
          <w:szCs w:val="26"/>
        </w:rPr>
        <w:t xml:space="preserve">, </w:t>
      </w:r>
      <w:r w:rsidRPr="005B40D0">
        <w:rPr>
          <w:sz w:val="26"/>
          <w:szCs w:val="26"/>
        </w:rPr>
        <w:t>Agrárminisztérium</w:t>
      </w:r>
      <w:r w:rsidR="005B40D0">
        <w:rPr>
          <w:sz w:val="26"/>
          <w:szCs w:val="26"/>
        </w:rPr>
        <w:t xml:space="preserve">, </w:t>
      </w:r>
      <w:r w:rsidRPr="005B40D0">
        <w:rPr>
          <w:sz w:val="26"/>
          <w:szCs w:val="26"/>
        </w:rPr>
        <w:t>természetvédelemért felelős helyettes államtitkár, a Geopark Magyar Nemzeti Bizottság elnöke</w:t>
      </w:r>
    </w:p>
    <w:p w:rsidR="004B64C2" w:rsidRPr="005B40D0" w:rsidRDefault="004B64C2" w:rsidP="00FF370C">
      <w:pPr>
        <w:spacing w:after="120"/>
        <w:rPr>
          <w:sz w:val="26"/>
          <w:szCs w:val="26"/>
        </w:rPr>
      </w:pPr>
      <w:r w:rsidRPr="005B40D0">
        <w:rPr>
          <w:sz w:val="26"/>
          <w:szCs w:val="26"/>
        </w:rPr>
        <w:t>Helyszíne: Geocsodák Háza (3109 Salgótarján-Salgóbánya Medvesi út 3.)</w:t>
      </w:r>
      <w:r w:rsidR="00FF370C">
        <w:rPr>
          <w:sz w:val="26"/>
          <w:szCs w:val="26"/>
        </w:rPr>
        <w:br/>
      </w:r>
      <w:r w:rsidRPr="005B40D0">
        <w:rPr>
          <w:sz w:val="26"/>
          <w:szCs w:val="26"/>
        </w:rPr>
        <w:t>Megközelíthető személygépkocsival, vagy a 11B jelű helyijárati busszal</w:t>
      </w:r>
      <w:r w:rsidR="00FF370C">
        <w:rPr>
          <w:sz w:val="26"/>
          <w:szCs w:val="26"/>
        </w:rPr>
        <w:br/>
      </w:r>
      <w:r w:rsidRPr="005B40D0">
        <w:rPr>
          <w:sz w:val="26"/>
          <w:szCs w:val="26"/>
        </w:rPr>
        <w:t xml:space="preserve">Salgótarjánból </w:t>
      </w:r>
      <w:r w:rsidR="00622EB6">
        <w:rPr>
          <w:sz w:val="26"/>
          <w:szCs w:val="26"/>
        </w:rPr>
        <w:t>(Salgóbánya végállomás, onnan 3–</w:t>
      </w:r>
      <w:r w:rsidRPr="005B40D0">
        <w:rPr>
          <w:sz w:val="26"/>
          <w:szCs w:val="26"/>
        </w:rPr>
        <w:t>4 perc gyalog).</w:t>
      </w:r>
      <w:r w:rsidR="00FF370C">
        <w:rPr>
          <w:sz w:val="26"/>
          <w:szCs w:val="26"/>
        </w:rPr>
        <w:br/>
      </w:r>
      <w:r w:rsidRPr="005B40D0">
        <w:rPr>
          <w:sz w:val="26"/>
          <w:szCs w:val="26"/>
        </w:rPr>
        <w:t>Időpontja: 2022. szeptember 22.</w:t>
      </w:r>
    </w:p>
    <w:p w:rsidR="004B64C2" w:rsidRPr="005B40D0" w:rsidRDefault="004B64C2" w:rsidP="00FF370C">
      <w:pPr>
        <w:spacing w:after="120"/>
        <w:rPr>
          <w:sz w:val="26"/>
          <w:szCs w:val="26"/>
        </w:rPr>
      </w:pPr>
      <w:r w:rsidRPr="005B40D0">
        <w:rPr>
          <w:sz w:val="26"/>
          <w:szCs w:val="26"/>
        </w:rPr>
        <w:t xml:space="preserve">Radványi Ferenc volt, aki elsőként írt monográfia jellegű ismertetést Nógrád megyéről. Ez idáig még nem jelent meg ennek a műnek latinból történt hiteles fordítása nyomtatott formában, de egyéb kéziratos magyarítása eddig is kitűnő adatokat szolgáltatott a megye történetírásához. Az 1700-as évek elején született kézírásos anyagból kiolvasható, hogy </w:t>
      </w:r>
      <w:r w:rsidRPr="005B40D0">
        <w:rPr>
          <w:sz w:val="26"/>
          <w:szCs w:val="26"/>
        </w:rPr>
        <w:lastRenderedPageBreak/>
        <w:t>leginkább a személyes, azaz helyszínen szerzett információkból építkezett a szerző.</w:t>
      </w:r>
    </w:p>
    <w:p w:rsidR="004B64C2" w:rsidRPr="005B40D0" w:rsidRDefault="004B64C2" w:rsidP="00FF370C">
      <w:pPr>
        <w:spacing w:after="120"/>
        <w:rPr>
          <w:sz w:val="26"/>
          <w:szCs w:val="26"/>
        </w:rPr>
      </w:pPr>
      <w:r w:rsidRPr="005B40D0">
        <w:rPr>
          <w:sz w:val="26"/>
          <w:szCs w:val="26"/>
        </w:rPr>
        <w:t>Ugyanakkor nem teljesen tisztázott, hogy kik voltak még az adatközlői, valamint kinek az írásait használta fel az alkotás során.</w:t>
      </w:r>
    </w:p>
    <w:p w:rsidR="004B64C2" w:rsidRPr="005B40D0" w:rsidRDefault="004B64C2" w:rsidP="00FF370C">
      <w:pPr>
        <w:spacing w:after="120"/>
        <w:rPr>
          <w:sz w:val="26"/>
          <w:szCs w:val="26"/>
        </w:rPr>
      </w:pPr>
      <w:r w:rsidRPr="005B40D0">
        <w:rPr>
          <w:sz w:val="26"/>
          <w:szCs w:val="26"/>
        </w:rPr>
        <w:t>A forrásanyag jelentősége ellenére sem a szerzőjéről, sem a keletkezése körülményeiről gyakorlatilag alig tudunk valamit, ezeket a fehér foltokat próbálja tisztázni a konferencia. Továbbá vizsgálja az akkori élővilágról, épített környezetről és földtudományi helyszínekről írt adatai hogyan illeszkednek be a Novohrad-Nógrád UNESCO Globális Geopark jelenlegi attrakciói közé.</w:t>
      </w:r>
    </w:p>
    <w:p w:rsidR="004B64C2" w:rsidRPr="005B40D0" w:rsidRDefault="004B64C2" w:rsidP="004B64C2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5B40D0">
        <w:rPr>
          <w:color w:val="000000"/>
          <w:sz w:val="26"/>
          <w:szCs w:val="26"/>
        </w:rPr>
        <w:t>PROGRAM</w:t>
      </w:r>
    </w:p>
    <w:p w:rsidR="004B64C2" w:rsidRPr="005B40D0" w:rsidRDefault="004B64C2" w:rsidP="005B40D0">
      <w:pPr>
        <w:rPr>
          <w:b/>
          <w:color w:val="000000"/>
          <w:sz w:val="26"/>
          <w:szCs w:val="26"/>
        </w:rPr>
      </w:pPr>
      <w:r w:rsidRPr="005B40D0">
        <w:rPr>
          <w:b/>
          <w:color w:val="000000"/>
          <w:sz w:val="26"/>
          <w:szCs w:val="26"/>
        </w:rPr>
        <w:t xml:space="preserve">9.00 - 10.00 </w:t>
      </w:r>
      <w:r w:rsidRPr="005B40D0">
        <w:rPr>
          <w:b/>
          <w:color w:val="000000"/>
          <w:sz w:val="26"/>
          <w:szCs w:val="26"/>
        </w:rPr>
        <w:tab/>
        <w:t>Regisztráció</w:t>
      </w:r>
    </w:p>
    <w:p w:rsidR="004B64C2" w:rsidRPr="005B40D0" w:rsidRDefault="004B64C2" w:rsidP="005B40D0">
      <w:pPr>
        <w:rPr>
          <w:b/>
          <w:color w:val="000000"/>
          <w:sz w:val="26"/>
          <w:szCs w:val="26"/>
        </w:rPr>
      </w:pPr>
      <w:r w:rsidRPr="005B40D0">
        <w:rPr>
          <w:b/>
          <w:color w:val="000000"/>
          <w:sz w:val="26"/>
          <w:szCs w:val="26"/>
        </w:rPr>
        <w:t xml:space="preserve">10.00 - 10.30 </w:t>
      </w:r>
      <w:r w:rsidRPr="005B40D0">
        <w:rPr>
          <w:b/>
          <w:color w:val="000000"/>
          <w:sz w:val="26"/>
          <w:szCs w:val="26"/>
        </w:rPr>
        <w:tab/>
        <w:t>Megnyitó beszédek</w:t>
      </w:r>
    </w:p>
    <w:p w:rsidR="004B64C2" w:rsidRPr="005B40D0" w:rsidRDefault="004B64C2" w:rsidP="005B40D0">
      <w:pPr>
        <w:ind w:left="1410" w:hanging="1410"/>
        <w:jc w:val="both"/>
        <w:rPr>
          <w:color w:val="000000" w:themeColor="text1"/>
          <w:sz w:val="26"/>
          <w:szCs w:val="26"/>
        </w:rPr>
      </w:pPr>
      <w:r w:rsidRPr="005B40D0">
        <w:rPr>
          <w:color w:val="000000" w:themeColor="text1"/>
          <w:sz w:val="26"/>
          <w:szCs w:val="26"/>
        </w:rPr>
        <w:t xml:space="preserve">10.00-10.05 </w:t>
      </w:r>
      <w:r w:rsidRPr="005B40D0">
        <w:rPr>
          <w:color w:val="000000" w:themeColor="text1"/>
          <w:sz w:val="26"/>
          <w:szCs w:val="26"/>
        </w:rPr>
        <w:tab/>
      </w:r>
      <w:r w:rsidRPr="005B40D0">
        <w:rPr>
          <w:i/>
          <w:color w:val="000000" w:themeColor="text1"/>
          <w:sz w:val="26"/>
          <w:szCs w:val="26"/>
        </w:rPr>
        <w:t>Budavári Valéria</w:t>
      </w:r>
      <w:r w:rsidRPr="005B40D0">
        <w:rPr>
          <w:color w:val="000000" w:themeColor="text1"/>
          <w:sz w:val="26"/>
          <w:szCs w:val="26"/>
        </w:rPr>
        <w:t>, a Novohrad-Nógrád Geopark Kft. ügyvezető igazgatója, a konferencia házigazdája</w:t>
      </w:r>
    </w:p>
    <w:p w:rsidR="004B64C2" w:rsidRPr="005B40D0" w:rsidRDefault="004B64C2" w:rsidP="004B64C2">
      <w:pPr>
        <w:jc w:val="both"/>
        <w:rPr>
          <w:color w:val="000000" w:themeColor="text1"/>
          <w:sz w:val="26"/>
          <w:szCs w:val="26"/>
        </w:rPr>
      </w:pPr>
      <w:r w:rsidRPr="005B40D0">
        <w:rPr>
          <w:color w:val="000000" w:themeColor="text1"/>
          <w:sz w:val="26"/>
          <w:szCs w:val="26"/>
        </w:rPr>
        <w:t xml:space="preserve">10.05-10.10 </w:t>
      </w:r>
      <w:r w:rsidRPr="005B40D0">
        <w:rPr>
          <w:color w:val="000000" w:themeColor="text1"/>
          <w:sz w:val="26"/>
          <w:szCs w:val="26"/>
        </w:rPr>
        <w:tab/>
      </w:r>
      <w:r w:rsidRPr="005B40D0">
        <w:rPr>
          <w:i/>
          <w:color w:val="000000" w:themeColor="text1"/>
          <w:sz w:val="26"/>
          <w:szCs w:val="26"/>
        </w:rPr>
        <w:t>Balczó Bertalan</w:t>
      </w:r>
      <w:r w:rsidRPr="005B40D0">
        <w:rPr>
          <w:color w:val="000000" w:themeColor="text1"/>
          <w:sz w:val="26"/>
          <w:szCs w:val="26"/>
        </w:rPr>
        <w:t xml:space="preserve"> a konferencia védnöke</w:t>
      </w:r>
    </w:p>
    <w:p w:rsidR="004B64C2" w:rsidRPr="005B40D0" w:rsidRDefault="004B64C2" w:rsidP="004B64C2">
      <w:pPr>
        <w:jc w:val="both"/>
        <w:rPr>
          <w:sz w:val="26"/>
          <w:szCs w:val="26"/>
        </w:rPr>
      </w:pPr>
      <w:r w:rsidRPr="005B40D0">
        <w:rPr>
          <w:sz w:val="26"/>
          <w:szCs w:val="26"/>
        </w:rPr>
        <w:t xml:space="preserve">10.10-10.15 </w:t>
      </w:r>
      <w:r w:rsidRPr="005B40D0">
        <w:rPr>
          <w:sz w:val="26"/>
          <w:szCs w:val="26"/>
        </w:rPr>
        <w:tab/>
      </w:r>
      <w:r w:rsidRPr="005B40D0">
        <w:rPr>
          <w:i/>
          <w:sz w:val="26"/>
          <w:szCs w:val="26"/>
        </w:rPr>
        <w:t>Fekete Zsolt</w:t>
      </w:r>
      <w:r w:rsidRPr="005B40D0">
        <w:rPr>
          <w:sz w:val="26"/>
          <w:szCs w:val="26"/>
        </w:rPr>
        <w:t xml:space="preserve">, Salgótarján Megyei Jogú Város polgármestere </w:t>
      </w:r>
    </w:p>
    <w:p w:rsidR="004B64C2" w:rsidRPr="005B40D0" w:rsidRDefault="004B64C2" w:rsidP="004B64C2">
      <w:pPr>
        <w:jc w:val="both"/>
        <w:rPr>
          <w:sz w:val="26"/>
          <w:szCs w:val="26"/>
        </w:rPr>
      </w:pPr>
      <w:r w:rsidRPr="005B40D0">
        <w:rPr>
          <w:sz w:val="26"/>
          <w:szCs w:val="26"/>
        </w:rPr>
        <w:t xml:space="preserve">10.15-10.20 </w:t>
      </w:r>
      <w:r w:rsidRPr="005B40D0">
        <w:rPr>
          <w:sz w:val="26"/>
          <w:szCs w:val="26"/>
        </w:rPr>
        <w:tab/>
      </w:r>
      <w:r w:rsidRPr="005B40D0">
        <w:rPr>
          <w:i/>
          <w:sz w:val="26"/>
          <w:szCs w:val="26"/>
        </w:rPr>
        <w:t>Dr. Agócs Attila</w:t>
      </w:r>
      <w:r w:rsidRPr="005B40D0">
        <w:rPr>
          <w:sz w:val="26"/>
          <w:szCs w:val="26"/>
        </w:rPr>
        <w:t>, Fülek Város Polgármestere</w:t>
      </w:r>
    </w:p>
    <w:p w:rsidR="004B64C2" w:rsidRPr="005B40D0" w:rsidRDefault="004B64C2" w:rsidP="004B64C2">
      <w:pPr>
        <w:ind w:left="1410" w:hanging="1410"/>
        <w:jc w:val="both"/>
        <w:rPr>
          <w:sz w:val="26"/>
          <w:szCs w:val="26"/>
        </w:rPr>
      </w:pPr>
      <w:r w:rsidRPr="005B40D0">
        <w:rPr>
          <w:sz w:val="26"/>
          <w:szCs w:val="26"/>
        </w:rPr>
        <w:t xml:space="preserve">10.20-10.25 </w:t>
      </w:r>
      <w:r w:rsidRPr="005B40D0">
        <w:rPr>
          <w:sz w:val="26"/>
          <w:szCs w:val="26"/>
        </w:rPr>
        <w:tab/>
      </w:r>
      <w:r w:rsidRPr="005B40D0">
        <w:rPr>
          <w:i/>
          <w:sz w:val="26"/>
          <w:szCs w:val="26"/>
        </w:rPr>
        <w:t>ing. Eva Belanová</w:t>
      </w:r>
      <w:r w:rsidRPr="005B40D0">
        <w:rPr>
          <w:sz w:val="26"/>
          <w:szCs w:val="26"/>
        </w:rPr>
        <w:t>, Cseres-hegység Tájvédelmi Körzet/Správa CHKO Cerová vrchovina igazgatója</w:t>
      </w:r>
    </w:p>
    <w:p w:rsidR="004B64C2" w:rsidRPr="005B40D0" w:rsidRDefault="004B64C2" w:rsidP="004B64C2">
      <w:pPr>
        <w:jc w:val="both"/>
        <w:rPr>
          <w:sz w:val="26"/>
          <w:szCs w:val="26"/>
        </w:rPr>
      </w:pPr>
      <w:r w:rsidRPr="005B40D0">
        <w:rPr>
          <w:sz w:val="26"/>
          <w:szCs w:val="26"/>
        </w:rPr>
        <w:t xml:space="preserve">10.25-10.30 </w:t>
      </w:r>
      <w:r w:rsidRPr="005B40D0">
        <w:rPr>
          <w:sz w:val="26"/>
          <w:szCs w:val="26"/>
        </w:rPr>
        <w:tab/>
      </w:r>
      <w:r w:rsidRPr="005B40D0">
        <w:rPr>
          <w:i/>
          <w:sz w:val="26"/>
          <w:szCs w:val="26"/>
        </w:rPr>
        <w:t>Rónai Kálmánné</w:t>
      </w:r>
      <w:r w:rsidRPr="005B40D0">
        <w:rPr>
          <w:sz w:val="26"/>
          <w:szCs w:val="26"/>
        </w:rPr>
        <w:t>, Bükki Nemzeti Park Igazgatóság igazgatója</w:t>
      </w:r>
    </w:p>
    <w:p w:rsidR="004B64C2" w:rsidRPr="005B40D0" w:rsidRDefault="004B64C2" w:rsidP="004B64C2">
      <w:pPr>
        <w:spacing w:before="100" w:beforeAutospacing="1" w:after="100" w:afterAutospacing="1"/>
        <w:rPr>
          <w:b/>
          <w:color w:val="000000"/>
          <w:sz w:val="26"/>
          <w:szCs w:val="26"/>
        </w:rPr>
      </w:pPr>
      <w:r w:rsidRPr="005B40D0">
        <w:rPr>
          <w:b/>
          <w:color w:val="000000"/>
          <w:sz w:val="26"/>
          <w:szCs w:val="26"/>
        </w:rPr>
        <w:t xml:space="preserve">10.30-12.10 </w:t>
      </w:r>
      <w:r w:rsidRPr="005B40D0">
        <w:rPr>
          <w:b/>
          <w:color w:val="000000"/>
          <w:sz w:val="26"/>
          <w:szCs w:val="26"/>
        </w:rPr>
        <w:tab/>
        <w:t>Délelőtti előadások</w:t>
      </w:r>
    </w:p>
    <w:p w:rsidR="004B64C2" w:rsidRPr="005B40D0" w:rsidRDefault="004B64C2" w:rsidP="005B40D0">
      <w:pPr>
        <w:spacing w:before="100" w:beforeAutospacing="1" w:after="100" w:afterAutospacing="1"/>
        <w:jc w:val="right"/>
        <w:rPr>
          <w:color w:val="000000"/>
          <w:sz w:val="26"/>
          <w:szCs w:val="26"/>
        </w:rPr>
      </w:pPr>
      <w:r w:rsidRPr="005B40D0">
        <w:rPr>
          <w:color w:val="000000"/>
          <w:sz w:val="26"/>
          <w:szCs w:val="26"/>
        </w:rPr>
        <w:t xml:space="preserve">Levezető elnök: </w:t>
      </w:r>
      <w:r w:rsidRPr="005B40D0">
        <w:rPr>
          <w:i/>
          <w:color w:val="000000"/>
          <w:sz w:val="26"/>
          <w:szCs w:val="26"/>
        </w:rPr>
        <w:t>Dr. Tóth Krisztina</w:t>
      </w:r>
      <w:r w:rsidRPr="005B40D0">
        <w:rPr>
          <w:color w:val="000000"/>
          <w:sz w:val="26"/>
          <w:szCs w:val="26"/>
        </w:rPr>
        <w:t xml:space="preserve"> (ELTE Egyetemi Könyvtár és Levéltár, levéltárvezető)</w:t>
      </w:r>
    </w:p>
    <w:p w:rsidR="004B64C2" w:rsidRPr="005B40D0" w:rsidRDefault="004B64C2" w:rsidP="004B64C2">
      <w:pPr>
        <w:ind w:left="1410" w:hanging="1410"/>
        <w:rPr>
          <w:sz w:val="26"/>
          <w:szCs w:val="26"/>
        </w:rPr>
      </w:pPr>
      <w:r w:rsidRPr="005B40D0">
        <w:rPr>
          <w:sz w:val="26"/>
          <w:szCs w:val="26"/>
        </w:rPr>
        <w:t xml:space="preserve">10.30-10.50 </w:t>
      </w:r>
      <w:r w:rsidRPr="005B40D0">
        <w:rPr>
          <w:sz w:val="26"/>
          <w:szCs w:val="26"/>
        </w:rPr>
        <w:tab/>
      </w:r>
      <w:r w:rsidRPr="005B40D0">
        <w:rPr>
          <w:i/>
          <w:sz w:val="26"/>
          <w:szCs w:val="26"/>
        </w:rPr>
        <w:t>Dr. Tóth Krisztina</w:t>
      </w:r>
      <w:r w:rsidRPr="005B40D0">
        <w:rPr>
          <w:sz w:val="26"/>
          <w:szCs w:val="26"/>
        </w:rPr>
        <w:t xml:space="preserve"> (ELTE Egyetemi Könyvtár és Levéltár, levéltárvezető): Radványi Ferenc Nógrád megyéről írt munkája</w:t>
      </w:r>
    </w:p>
    <w:p w:rsidR="004B64C2" w:rsidRPr="005B40D0" w:rsidRDefault="004B64C2" w:rsidP="004B64C2">
      <w:pPr>
        <w:ind w:left="1410" w:hanging="1410"/>
        <w:rPr>
          <w:sz w:val="26"/>
          <w:szCs w:val="26"/>
        </w:rPr>
      </w:pPr>
      <w:r w:rsidRPr="005B40D0">
        <w:rPr>
          <w:sz w:val="26"/>
          <w:szCs w:val="26"/>
        </w:rPr>
        <w:t xml:space="preserve">10.50-11.10 </w:t>
      </w:r>
      <w:r w:rsidRPr="005B40D0">
        <w:rPr>
          <w:sz w:val="26"/>
          <w:szCs w:val="26"/>
        </w:rPr>
        <w:tab/>
      </w:r>
      <w:r w:rsidRPr="005B40D0">
        <w:rPr>
          <w:i/>
          <w:sz w:val="26"/>
          <w:szCs w:val="26"/>
        </w:rPr>
        <w:t>Dr. Tóth Gergely</w:t>
      </w:r>
      <w:r w:rsidRPr="005B40D0">
        <w:rPr>
          <w:sz w:val="26"/>
          <w:szCs w:val="26"/>
        </w:rPr>
        <w:t xml:space="preserve"> (Bölcsésztudományi Kutatóközpont Történettudományi Intézet, tudományos főmunkatárs): Bél Mátyás leírása Nógrád vármegyéről: források és forráshasználat</w:t>
      </w:r>
    </w:p>
    <w:p w:rsidR="004B64C2" w:rsidRPr="005B40D0" w:rsidRDefault="004B64C2" w:rsidP="004B64C2">
      <w:pPr>
        <w:ind w:left="1410" w:hanging="1410"/>
        <w:rPr>
          <w:sz w:val="26"/>
          <w:szCs w:val="26"/>
        </w:rPr>
      </w:pPr>
      <w:r w:rsidRPr="005B40D0">
        <w:rPr>
          <w:sz w:val="26"/>
          <w:szCs w:val="26"/>
        </w:rPr>
        <w:t xml:space="preserve">11.10-11.30  </w:t>
      </w:r>
      <w:r w:rsidRPr="005B40D0">
        <w:rPr>
          <w:sz w:val="26"/>
          <w:szCs w:val="26"/>
        </w:rPr>
        <w:tab/>
      </w:r>
      <w:r w:rsidRPr="005B40D0">
        <w:rPr>
          <w:i/>
          <w:sz w:val="26"/>
          <w:szCs w:val="26"/>
        </w:rPr>
        <w:t>Galcsik Zsolt</w:t>
      </w:r>
      <w:r w:rsidRPr="005B40D0">
        <w:rPr>
          <w:sz w:val="26"/>
          <w:szCs w:val="26"/>
        </w:rPr>
        <w:t xml:space="preserve"> (</w:t>
      </w:r>
      <w:r w:rsidRPr="005B40D0">
        <w:rPr>
          <w:color w:val="222222"/>
          <w:sz w:val="26"/>
          <w:szCs w:val="26"/>
          <w:shd w:val="clear" w:color="auto" w:fill="FFFFFF"/>
        </w:rPr>
        <w:t>Magyar Nemzeti Levél Nógrád Megyei Levéltára Salgótarján, levéltáros)</w:t>
      </w:r>
      <w:r w:rsidRPr="005B40D0">
        <w:rPr>
          <w:sz w:val="26"/>
          <w:szCs w:val="26"/>
        </w:rPr>
        <w:t>: "Nógrád vármegye politikai történetét és közigazgatását sokkal részletesebben szerettem volna leírni..." Egy kiadatlan vármegyei monográfia a 18. századból</w:t>
      </w:r>
    </w:p>
    <w:p w:rsidR="004B64C2" w:rsidRPr="005B40D0" w:rsidRDefault="004B64C2" w:rsidP="004B64C2">
      <w:pPr>
        <w:ind w:left="1410" w:hanging="1410"/>
        <w:rPr>
          <w:sz w:val="26"/>
          <w:szCs w:val="26"/>
        </w:rPr>
      </w:pPr>
      <w:r w:rsidRPr="005B40D0">
        <w:rPr>
          <w:sz w:val="26"/>
          <w:szCs w:val="26"/>
        </w:rPr>
        <w:t xml:space="preserve">11.30-11.50 </w:t>
      </w:r>
      <w:r w:rsidRPr="005B40D0">
        <w:rPr>
          <w:sz w:val="26"/>
          <w:szCs w:val="26"/>
        </w:rPr>
        <w:tab/>
      </w:r>
      <w:r w:rsidRPr="005B40D0">
        <w:rPr>
          <w:i/>
          <w:sz w:val="26"/>
          <w:szCs w:val="26"/>
        </w:rPr>
        <w:t>Adamová Mária</w:t>
      </w:r>
      <w:r w:rsidRPr="005B40D0">
        <w:rPr>
          <w:sz w:val="26"/>
          <w:szCs w:val="26"/>
        </w:rPr>
        <w:t xml:space="preserve"> (Nyugalmazott levéltári igazgató, Losonc): Legújabb szlovák monográfiák Radványi tükrében</w:t>
      </w:r>
    </w:p>
    <w:p w:rsidR="004B64C2" w:rsidRPr="005B40D0" w:rsidRDefault="004B64C2" w:rsidP="004B64C2">
      <w:pPr>
        <w:ind w:left="1410" w:hanging="1410"/>
        <w:rPr>
          <w:sz w:val="26"/>
          <w:szCs w:val="26"/>
        </w:rPr>
      </w:pPr>
      <w:r w:rsidRPr="005B40D0">
        <w:rPr>
          <w:sz w:val="26"/>
          <w:szCs w:val="26"/>
        </w:rPr>
        <w:t xml:space="preserve">11.50-12.10 </w:t>
      </w:r>
      <w:r w:rsidRPr="005B40D0">
        <w:rPr>
          <w:sz w:val="26"/>
          <w:szCs w:val="26"/>
        </w:rPr>
        <w:tab/>
      </w:r>
      <w:r w:rsidRPr="005B40D0">
        <w:rPr>
          <w:i/>
          <w:sz w:val="26"/>
          <w:szCs w:val="26"/>
        </w:rPr>
        <w:t>Kovács Krisztián</w:t>
      </w:r>
      <w:r w:rsidRPr="005B40D0">
        <w:rPr>
          <w:sz w:val="26"/>
          <w:szCs w:val="26"/>
        </w:rPr>
        <w:t xml:space="preserve"> (Magyar Nemzeti Levél Nógrád Megyei Levéltára Balassagyarmat, levéltáros): Radványi Ferenc és Ráday Pál kapcsolata</w:t>
      </w:r>
    </w:p>
    <w:p w:rsidR="004B64C2" w:rsidRPr="005B40D0" w:rsidRDefault="004B64C2" w:rsidP="004B64C2">
      <w:pPr>
        <w:spacing w:before="100" w:beforeAutospacing="1" w:after="100" w:afterAutospacing="1"/>
        <w:rPr>
          <w:b/>
          <w:color w:val="000000"/>
          <w:sz w:val="26"/>
          <w:szCs w:val="26"/>
        </w:rPr>
      </w:pPr>
      <w:r w:rsidRPr="005B40D0">
        <w:rPr>
          <w:b/>
          <w:color w:val="000000"/>
          <w:sz w:val="26"/>
          <w:szCs w:val="26"/>
        </w:rPr>
        <w:t xml:space="preserve">12.10-12.25 </w:t>
      </w:r>
      <w:r w:rsidRPr="005B40D0">
        <w:rPr>
          <w:b/>
          <w:color w:val="000000"/>
          <w:sz w:val="26"/>
          <w:szCs w:val="26"/>
        </w:rPr>
        <w:tab/>
        <w:t>Hozzászólások</w:t>
      </w:r>
    </w:p>
    <w:p w:rsidR="004B64C2" w:rsidRPr="005B40D0" w:rsidRDefault="004B64C2" w:rsidP="004B64C2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5B40D0">
        <w:rPr>
          <w:b/>
          <w:color w:val="000000"/>
          <w:sz w:val="26"/>
          <w:szCs w:val="26"/>
        </w:rPr>
        <w:t xml:space="preserve">12.25-12.30 </w:t>
      </w:r>
      <w:r w:rsidRPr="005B40D0">
        <w:rPr>
          <w:b/>
          <w:color w:val="000000"/>
          <w:sz w:val="26"/>
          <w:szCs w:val="26"/>
        </w:rPr>
        <w:tab/>
        <w:t xml:space="preserve">Elnöki zárszó </w:t>
      </w:r>
      <w:r w:rsidRPr="005B40D0">
        <w:rPr>
          <w:color w:val="000000"/>
          <w:sz w:val="26"/>
          <w:szCs w:val="26"/>
        </w:rPr>
        <w:t xml:space="preserve">- </w:t>
      </w:r>
      <w:r w:rsidRPr="005B40D0">
        <w:rPr>
          <w:i/>
          <w:color w:val="000000"/>
          <w:sz w:val="26"/>
          <w:szCs w:val="26"/>
        </w:rPr>
        <w:t>Dr. Tóth Krisztina</w:t>
      </w:r>
    </w:p>
    <w:p w:rsidR="004B64C2" w:rsidRPr="005B40D0" w:rsidRDefault="004B64C2" w:rsidP="004B64C2">
      <w:pPr>
        <w:spacing w:before="100" w:beforeAutospacing="1" w:after="100" w:afterAutospacing="1"/>
        <w:ind w:left="1410" w:hanging="1410"/>
        <w:rPr>
          <w:color w:val="000000"/>
          <w:sz w:val="26"/>
          <w:szCs w:val="26"/>
        </w:rPr>
      </w:pPr>
      <w:r w:rsidRPr="005B40D0">
        <w:rPr>
          <w:b/>
          <w:color w:val="000000"/>
          <w:sz w:val="26"/>
          <w:szCs w:val="26"/>
        </w:rPr>
        <w:t xml:space="preserve">12.30-13.20 </w:t>
      </w:r>
      <w:r w:rsidRPr="005B40D0">
        <w:rPr>
          <w:b/>
          <w:color w:val="000000"/>
          <w:sz w:val="26"/>
          <w:szCs w:val="26"/>
        </w:rPr>
        <w:tab/>
        <w:t xml:space="preserve">Zártkörű büféebéd </w:t>
      </w:r>
      <w:r w:rsidRPr="005B40D0">
        <w:rPr>
          <w:color w:val="000000"/>
          <w:sz w:val="26"/>
          <w:szCs w:val="26"/>
        </w:rPr>
        <w:t>(Geocsodák Háza) Közben megtekinthetők a Geocsodák Házában lévő kiállítások.</w:t>
      </w:r>
    </w:p>
    <w:p w:rsidR="004B64C2" w:rsidRPr="005B40D0" w:rsidRDefault="004B64C2" w:rsidP="004B64C2">
      <w:pPr>
        <w:spacing w:before="100" w:beforeAutospacing="1" w:after="100" w:afterAutospacing="1"/>
        <w:rPr>
          <w:b/>
          <w:color w:val="000000"/>
          <w:sz w:val="26"/>
          <w:szCs w:val="26"/>
        </w:rPr>
      </w:pPr>
      <w:r w:rsidRPr="005B40D0">
        <w:rPr>
          <w:b/>
          <w:color w:val="000000"/>
          <w:sz w:val="26"/>
          <w:szCs w:val="26"/>
        </w:rPr>
        <w:t xml:space="preserve">13.20-14.40 </w:t>
      </w:r>
      <w:r w:rsidRPr="005B40D0">
        <w:rPr>
          <w:b/>
          <w:color w:val="000000"/>
          <w:sz w:val="26"/>
          <w:szCs w:val="26"/>
        </w:rPr>
        <w:tab/>
        <w:t>Délutáni előadások</w:t>
      </w:r>
    </w:p>
    <w:p w:rsidR="004B64C2" w:rsidRPr="005B40D0" w:rsidRDefault="004B64C2" w:rsidP="005B40D0">
      <w:pPr>
        <w:rPr>
          <w:sz w:val="26"/>
          <w:szCs w:val="26"/>
        </w:rPr>
      </w:pPr>
      <w:r w:rsidRPr="005B40D0">
        <w:rPr>
          <w:sz w:val="26"/>
          <w:szCs w:val="26"/>
        </w:rPr>
        <w:lastRenderedPageBreak/>
        <w:t xml:space="preserve">Levezető elnök: </w:t>
      </w:r>
      <w:r w:rsidRPr="005B40D0">
        <w:rPr>
          <w:i/>
          <w:sz w:val="26"/>
          <w:szCs w:val="26"/>
        </w:rPr>
        <w:t>Harmos Krisztián</w:t>
      </w:r>
      <w:r w:rsidRPr="005B40D0">
        <w:rPr>
          <w:sz w:val="26"/>
          <w:szCs w:val="26"/>
        </w:rPr>
        <w:t xml:space="preserve"> (Bükki Nemzeti Park Igazgatóság Nógrádi Tájegység, tájegységvezető)</w:t>
      </w:r>
    </w:p>
    <w:p w:rsidR="004B64C2" w:rsidRPr="005B40D0" w:rsidRDefault="004B64C2" w:rsidP="004B64C2">
      <w:pPr>
        <w:ind w:left="1701" w:hanging="1701"/>
        <w:rPr>
          <w:sz w:val="26"/>
          <w:szCs w:val="26"/>
        </w:rPr>
      </w:pPr>
    </w:p>
    <w:p w:rsidR="004B64C2" w:rsidRPr="005B40D0" w:rsidRDefault="004B64C2" w:rsidP="004B64C2">
      <w:pPr>
        <w:ind w:left="1410" w:hanging="1410"/>
        <w:jc w:val="both"/>
        <w:rPr>
          <w:sz w:val="26"/>
          <w:szCs w:val="26"/>
        </w:rPr>
      </w:pPr>
      <w:r w:rsidRPr="005B40D0">
        <w:rPr>
          <w:sz w:val="26"/>
          <w:szCs w:val="26"/>
        </w:rPr>
        <w:t xml:space="preserve">13.20-13.40  </w:t>
      </w:r>
      <w:r w:rsidRPr="005B40D0">
        <w:rPr>
          <w:sz w:val="26"/>
          <w:szCs w:val="26"/>
        </w:rPr>
        <w:tab/>
      </w:r>
      <w:r w:rsidRPr="005B40D0">
        <w:rPr>
          <w:i/>
          <w:sz w:val="26"/>
          <w:szCs w:val="26"/>
        </w:rPr>
        <w:t>Dr. Gaál Lajos</w:t>
      </w:r>
      <w:r w:rsidRPr="005B40D0">
        <w:rPr>
          <w:sz w:val="26"/>
          <w:szCs w:val="26"/>
        </w:rPr>
        <w:t xml:space="preserve"> (Nohohrad-Nógrád UNESCO Globális Geopark): Radványi Ferenc felvidéki tevékenysége</w:t>
      </w:r>
    </w:p>
    <w:p w:rsidR="004B64C2" w:rsidRPr="005B40D0" w:rsidRDefault="004B64C2" w:rsidP="004B64C2">
      <w:pPr>
        <w:ind w:left="1410" w:hanging="1410"/>
        <w:jc w:val="both"/>
        <w:rPr>
          <w:sz w:val="26"/>
          <w:szCs w:val="26"/>
        </w:rPr>
      </w:pPr>
      <w:r w:rsidRPr="005B40D0">
        <w:rPr>
          <w:sz w:val="26"/>
          <w:szCs w:val="26"/>
        </w:rPr>
        <w:t xml:space="preserve">13.40-14.00 </w:t>
      </w:r>
      <w:r w:rsidRPr="005B40D0">
        <w:rPr>
          <w:sz w:val="26"/>
          <w:szCs w:val="26"/>
        </w:rPr>
        <w:tab/>
      </w:r>
      <w:r w:rsidRPr="005B40D0">
        <w:rPr>
          <w:i/>
          <w:sz w:val="26"/>
          <w:szCs w:val="26"/>
        </w:rPr>
        <w:t>Bodó Balázs</w:t>
      </w:r>
      <w:r w:rsidRPr="005B40D0">
        <w:rPr>
          <w:sz w:val="26"/>
          <w:szCs w:val="26"/>
        </w:rPr>
        <w:t xml:space="preserve"> (Dornyay Béla Múzeum, régész): Radványi Ferenc és a várak Somoskő példáján keresztül</w:t>
      </w:r>
    </w:p>
    <w:p w:rsidR="004B64C2" w:rsidRPr="005B40D0" w:rsidRDefault="004B64C2" w:rsidP="004B64C2">
      <w:pPr>
        <w:ind w:left="1410" w:hanging="1410"/>
        <w:jc w:val="both"/>
        <w:rPr>
          <w:sz w:val="26"/>
          <w:szCs w:val="26"/>
        </w:rPr>
      </w:pPr>
      <w:r w:rsidRPr="005B40D0">
        <w:rPr>
          <w:sz w:val="26"/>
          <w:szCs w:val="26"/>
        </w:rPr>
        <w:t xml:space="preserve">14.00-14.20 </w:t>
      </w:r>
      <w:r w:rsidRPr="005B40D0">
        <w:rPr>
          <w:sz w:val="26"/>
          <w:szCs w:val="26"/>
        </w:rPr>
        <w:tab/>
      </w:r>
      <w:r w:rsidRPr="005B40D0">
        <w:rPr>
          <w:i/>
          <w:sz w:val="26"/>
          <w:szCs w:val="26"/>
        </w:rPr>
        <w:t>Harmos Krisztián</w:t>
      </w:r>
      <w:r w:rsidRPr="005B40D0">
        <w:rPr>
          <w:sz w:val="26"/>
          <w:szCs w:val="26"/>
        </w:rPr>
        <w:t xml:space="preserve"> (Bükki Nemzeti Park Igazgatóság Nógrád-Ipoly Tájegység, tájegységvezető): Radványi és a túzok. Mit tudhatunk meg Nógrád vármegye élővilágáról Radványi Ferenc monográfiájából?</w:t>
      </w:r>
    </w:p>
    <w:p w:rsidR="004B64C2" w:rsidRPr="005B40D0" w:rsidRDefault="004B64C2" w:rsidP="004B64C2">
      <w:pPr>
        <w:ind w:left="1410" w:hanging="1410"/>
        <w:jc w:val="both"/>
        <w:rPr>
          <w:sz w:val="26"/>
          <w:szCs w:val="26"/>
        </w:rPr>
      </w:pPr>
      <w:r w:rsidRPr="005B40D0">
        <w:rPr>
          <w:sz w:val="26"/>
          <w:szCs w:val="26"/>
        </w:rPr>
        <w:t xml:space="preserve">14.20-14.40 </w:t>
      </w:r>
      <w:r w:rsidRPr="005B40D0">
        <w:rPr>
          <w:sz w:val="26"/>
          <w:szCs w:val="26"/>
        </w:rPr>
        <w:tab/>
      </w:r>
      <w:r w:rsidRPr="005B40D0">
        <w:rPr>
          <w:i/>
          <w:sz w:val="26"/>
          <w:szCs w:val="26"/>
        </w:rPr>
        <w:t>Prakfalvi Péter</w:t>
      </w:r>
      <w:r w:rsidRPr="005B40D0">
        <w:rPr>
          <w:sz w:val="26"/>
          <w:szCs w:val="26"/>
        </w:rPr>
        <w:t xml:space="preserve"> (Novohrad-Nógrád UNESCO Globális Geopark, geológus): Radványi Ferenc földtani leírásai a Novohrad-Nógrád Geopark magyarországi részéről. Akkor és most.</w:t>
      </w:r>
    </w:p>
    <w:p w:rsidR="004B64C2" w:rsidRPr="005B40D0" w:rsidRDefault="004B64C2" w:rsidP="004B64C2">
      <w:pPr>
        <w:spacing w:before="100" w:beforeAutospacing="1" w:after="100" w:afterAutospacing="1"/>
        <w:rPr>
          <w:b/>
          <w:color w:val="000000"/>
          <w:sz w:val="26"/>
          <w:szCs w:val="26"/>
        </w:rPr>
      </w:pPr>
      <w:r w:rsidRPr="005B40D0">
        <w:rPr>
          <w:b/>
          <w:color w:val="000000"/>
          <w:sz w:val="26"/>
          <w:szCs w:val="26"/>
        </w:rPr>
        <w:t xml:space="preserve">14.40-14.55 </w:t>
      </w:r>
      <w:r w:rsidRPr="005B40D0">
        <w:rPr>
          <w:b/>
          <w:color w:val="000000"/>
          <w:sz w:val="26"/>
          <w:szCs w:val="26"/>
        </w:rPr>
        <w:tab/>
        <w:t>Hozzászólások</w:t>
      </w:r>
    </w:p>
    <w:p w:rsidR="004B64C2" w:rsidRPr="005B40D0" w:rsidRDefault="004B64C2" w:rsidP="004B64C2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5B40D0">
        <w:rPr>
          <w:b/>
          <w:color w:val="000000"/>
          <w:sz w:val="26"/>
          <w:szCs w:val="26"/>
        </w:rPr>
        <w:t xml:space="preserve">14.55-15.00 </w:t>
      </w:r>
      <w:r w:rsidRPr="005B40D0">
        <w:rPr>
          <w:b/>
          <w:color w:val="000000"/>
          <w:sz w:val="26"/>
          <w:szCs w:val="26"/>
        </w:rPr>
        <w:tab/>
        <w:t xml:space="preserve">Elnöki zárszó </w:t>
      </w:r>
      <w:r w:rsidRPr="005B40D0">
        <w:rPr>
          <w:color w:val="000000"/>
          <w:sz w:val="26"/>
          <w:szCs w:val="26"/>
        </w:rPr>
        <w:t xml:space="preserve">- </w:t>
      </w:r>
      <w:r w:rsidRPr="005B40D0">
        <w:rPr>
          <w:i/>
          <w:color w:val="000000"/>
          <w:sz w:val="26"/>
          <w:szCs w:val="26"/>
        </w:rPr>
        <w:t>Harmos Krisztián</w:t>
      </w:r>
    </w:p>
    <w:p w:rsidR="004B64C2" w:rsidRPr="005B40D0" w:rsidRDefault="004B64C2" w:rsidP="005D3093">
      <w:pPr>
        <w:spacing w:before="100" w:beforeAutospacing="1" w:after="100" w:afterAutospacing="1"/>
        <w:ind w:left="1410" w:hanging="1410"/>
        <w:jc w:val="both"/>
        <w:rPr>
          <w:color w:val="000000"/>
          <w:sz w:val="26"/>
          <w:szCs w:val="26"/>
        </w:rPr>
      </w:pPr>
      <w:r w:rsidRPr="005B40D0">
        <w:rPr>
          <w:color w:val="000000"/>
          <w:sz w:val="26"/>
          <w:szCs w:val="26"/>
        </w:rPr>
        <w:t xml:space="preserve">15.15-16.45 </w:t>
      </w:r>
      <w:r w:rsidRPr="005B40D0">
        <w:rPr>
          <w:color w:val="000000"/>
          <w:sz w:val="26"/>
          <w:szCs w:val="26"/>
        </w:rPr>
        <w:tab/>
      </w:r>
      <w:r w:rsidRPr="005B40D0">
        <w:rPr>
          <w:b/>
          <w:color w:val="000000"/>
          <w:sz w:val="26"/>
          <w:szCs w:val="26"/>
        </w:rPr>
        <w:t xml:space="preserve">Radványi nyomdokain. </w:t>
      </w:r>
      <w:r w:rsidRPr="005B40D0">
        <w:rPr>
          <w:color w:val="000000"/>
          <w:sz w:val="26"/>
          <w:szCs w:val="26"/>
        </w:rPr>
        <w:t xml:space="preserve">Gyalogos kirándulás (túracipő ajánlott) a Geocsodák Házából a Salgó várába és vissza. Túravezető: </w:t>
      </w:r>
      <w:r w:rsidRPr="005B40D0">
        <w:rPr>
          <w:i/>
          <w:color w:val="000000"/>
          <w:sz w:val="26"/>
          <w:szCs w:val="26"/>
        </w:rPr>
        <w:t>Bodó Balázs</w:t>
      </w:r>
      <w:r w:rsidRPr="005B40D0">
        <w:rPr>
          <w:color w:val="000000"/>
          <w:sz w:val="26"/>
          <w:szCs w:val="26"/>
        </w:rPr>
        <w:t xml:space="preserve"> régész, </w:t>
      </w:r>
      <w:r w:rsidRPr="005B40D0">
        <w:rPr>
          <w:i/>
          <w:color w:val="000000"/>
          <w:sz w:val="26"/>
          <w:szCs w:val="26"/>
        </w:rPr>
        <w:t>Harmos Krisztián</w:t>
      </w:r>
      <w:r w:rsidRPr="005B40D0">
        <w:rPr>
          <w:color w:val="000000"/>
          <w:sz w:val="26"/>
          <w:szCs w:val="26"/>
        </w:rPr>
        <w:t xml:space="preserve"> tájegységvezető, </w:t>
      </w:r>
      <w:r w:rsidRPr="005B40D0">
        <w:rPr>
          <w:i/>
          <w:color w:val="000000"/>
          <w:sz w:val="26"/>
          <w:szCs w:val="26"/>
        </w:rPr>
        <w:t>Hegyi Péter</w:t>
      </w:r>
      <w:r w:rsidRPr="005B40D0">
        <w:rPr>
          <w:color w:val="000000"/>
          <w:sz w:val="26"/>
          <w:szCs w:val="26"/>
        </w:rPr>
        <w:t xml:space="preserve"> irodavezető, </w:t>
      </w:r>
      <w:r w:rsidRPr="005B40D0">
        <w:rPr>
          <w:i/>
          <w:color w:val="000000"/>
          <w:sz w:val="26"/>
          <w:szCs w:val="26"/>
        </w:rPr>
        <w:t>Prakfalvi Péter</w:t>
      </w:r>
      <w:r w:rsidRPr="005B40D0">
        <w:rPr>
          <w:color w:val="000000"/>
          <w:sz w:val="26"/>
          <w:szCs w:val="26"/>
        </w:rPr>
        <w:t xml:space="preserve"> a Novohrad-Nógrád UNESCO Globális Geopark geológusa). A túra után történik a hazautazás.</w:t>
      </w:r>
    </w:p>
    <w:p w:rsidR="004B64C2" w:rsidRPr="005B40D0" w:rsidRDefault="004B64C2" w:rsidP="004B64C2">
      <w:pPr>
        <w:spacing w:before="100" w:beforeAutospacing="1" w:after="100" w:afterAutospacing="1"/>
        <w:jc w:val="both"/>
        <w:rPr>
          <w:b/>
          <w:color w:val="000000" w:themeColor="text1"/>
          <w:sz w:val="26"/>
          <w:szCs w:val="26"/>
        </w:rPr>
      </w:pPr>
      <w:r w:rsidRPr="005B40D0">
        <w:rPr>
          <w:b/>
          <w:color w:val="000000" w:themeColor="text1"/>
          <w:sz w:val="26"/>
          <w:szCs w:val="26"/>
        </w:rPr>
        <w:t>A konferencián való részvétel ingyenes, de regisztrációhoz kötött, mivel limitált férőhely áll rendelkezésünkre, ezért a jelentkezés sorrendjét vesszük figyelembe a befogadásnál, amiről a véghatáridő után visszajelzést küldünk. Az info@nngeopark.eu e-mail címen várjuk a jelentkezéseket 2022. 09. 15. 22.00 óráig!</w:t>
      </w:r>
    </w:p>
    <w:p w:rsidR="004B64C2" w:rsidRPr="005B40D0" w:rsidRDefault="004B64C2" w:rsidP="004B64C2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5B40D0">
        <w:rPr>
          <w:color w:val="000000" w:themeColor="text1"/>
          <w:sz w:val="26"/>
          <w:szCs w:val="26"/>
        </w:rPr>
        <w:t>Szíves részvételére számítva üdvözlettel:</w:t>
      </w:r>
      <w:r w:rsidRPr="005B40D0">
        <w:rPr>
          <w:color w:val="000000"/>
          <w:sz w:val="26"/>
          <w:szCs w:val="26"/>
        </w:rPr>
        <w:t xml:space="preserve"> </w:t>
      </w:r>
    </w:p>
    <w:p w:rsidR="004B64C2" w:rsidRPr="005B40D0" w:rsidRDefault="004B64C2" w:rsidP="005D3093">
      <w:pPr>
        <w:spacing w:before="100" w:beforeAutospacing="1" w:after="100" w:afterAutospacing="1"/>
        <w:ind w:left="4500"/>
        <w:jc w:val="center"/>
        <w:rPr>
          <w:color w:val="000000"/>
          <w:sz w:val="26"/>
          <w:szCs w:val="26"/>
        </w:rPr>
      </w:pPr>
      <w:r w:rsidRPr="005B40D0">
        <w:rPr>
          <w:color w:val="000000"/>
          <w:sz w:val="26"/>
          <w:szCs w:val="26"/>
        </w:rPr>
        <w:t>Budavári Valéria</w:t>
      </w:r>
      <w:r w:rsidR="005D3093">
        <w:rPr>
          <w:color w:val="000000"/>
          <w:sz w:val="26"/>
          <w:szCs w:val="26"/>
        </w:rPr>
        <w:t xml:space="preserve">, </w:t>
      </w:r>
      <w:r w:rsidR="005D3093">
        <w:rPr>
          <w:color w:val="000000"/>
          <w:sz w:val="26"/>
          <w:szCs w:val="26"/>
        </w:rPr>
        <w:br/>
      </w:r>
      <w:r w:rsidRPr="005B40D0">
        <w:rPr>
          <w:color w:val="000000"/>
          <w:sz w:val="26"/>
          <w:szCs w:val="26"/>
        </w:rPr>
        <w:t>a Novohrad-Nógrád Geopark Nonprofit Kft. ügyvezető igazgatója</w:t>
      </w:r>
    </w:p>
    <w:p w:rsidR="00C2173F" w:rsidRPr="00BD2E7C" w:rsidRDefault="00C2173F" w:rsidP="00C2173F">
      <w:pPr>
        <w:shd w:val="clear" w:color="auto" w:fill="FFFFFF"/>
        <w:jc w:val="both"/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———————————————————————</w:t>
      </w:r>
    </w:p>
    <w:p w:rsidR="0041580D" w:rsidRPr="0041580D" w:rsidRDefault="0041580D">
      <w:pPr>
        <w:widowControl/>
        <w:suppressAutoHyphens w:val="0"/>
        <w:autoSpaceDE/>
        <w:rPr>
          <w:rStyle w:val="Kiemels2"/>
          <w:b w:val="0"/>
          <w:sz w:val="26"/>
          <w:szCs w:val="26"/>
        </w:rPr>
      </w:pPr>
      <w:r w:rsidRPr="0041580D">
        <w:rPr>
          <w:rStyle w:val="Kiemels2"/>
          <w:b w:val="0"/>
          <w:sz w:val="26"/>
          <w:szCs w:val="26"/>
        </w:rPr>
        <w:br w:type="page"/>
      </w:r>
    </w:p>
    <w:p w:rsidR="00DC153E" w:rsidRDefault="00E65539" w:rsidP="00C779B4">
      <w:pPr>
        <w:pStyle w:val="NormlWeb"/>
        <w:spacing w:after="0"/>
        <w:rPr>
          <w:rStyle w:val="Kiemels2"/>
          <w:sz w:val="26"/>
          <w:szCs w:val="26"/>
          <w:u w:val="single"/>
        </w:rPr>
      </w:pPr>
      <w:r>
        <w:rPr>
          <w:rStyle w:val="Kiemels2"/>
          <w:sz w:val="26"/>
          <w:szCs w:val="26"/>
          <w:u w:val="single"/>
        </w:rPr>
        <w:lastRenderedPageBreak/>
        <w:t>S</w:t>
      </w:r>
      <w:r w:rsidR="00F6075A" w:rsidRPr="00BD2E7C">
        <w:rPr>
          <w:rStyle w:val="Kiemels2"/>
          <w:sz w:val="26"/>
          <w:szCs w:val="26"/>
          <w:u w:val="single"/>
        </w:rPr>
        <w:t>zeptember 22–24.</w:t>
      </w:r>
      <w:r w:rsidR="00DC153E">
        <w:rPr>
          <w:rStyle w:val="Kiemels2"/>
          <w:sz w:val="26"/>
          <w:szCs w:val="26"/>
          <w:u w:val="single"/>
        </w:rPr>
        <w:t xml:space="preserve"> (csütörtök–szombat)</w:t>
      </w:r>
    </w:p>
    <w:p w:rsidR="00FF370C" w:rsidRPr="00FF370C" w:rsidRDefault="00FF370C" w:rsidP="00622EB6">
      <w:pPr>
        <w:pStyle w:val="NormlWeb"/>
        <w:spacing w:before="40" w:after="0"/>
        <w:rPr>
          <w:b/>
          <w:sz w:val="26"/>
          <w:szCs w:val="26"/>
          <w:lang w:eastAsia="hu-HU" w:bidi="ar-SA"/>
        </w:rPr>
      </w:pPr>
      <w:r w:rsidRPr="00FF370C">
        <w:rPr>
          <w:rStyle w:val="Kiemels2"/>
          <w:b w:val="0"/>
          <w:sz w:val="26"/>
          <w:szCs w:val="26"/>
        </w:rPr>
        <w:t>ÁSVÁNYTANI- KŐZETTANI ÉS GEOKÉMIAI SZAKOSZTÁLY</w:t>
      </w:r>
    </w:p>
    <w:p w:rsidR="00DC153E" w:rsidRPr="00FF370C" w:rsidRDefault="00DC153E" w:rsidP="00C779B4">
      <w:pPr>
        <w:pStyle w:val="NormlWeb"/>
        <w:spacing w:before="0"/>
        <w:rPr>
          <w:b/>
          <w:sz w:val="26"/>
          <w:szCs w:val="26"/>
          <w:lang w:eastAsia="hu-HU" w:bidi="ar-SA"/>
        </w:rPr>
      </w:pPr>
      <w:r w:rsidRPr="00FF370C">
        <w:rPr>
          <w:rStyle w:val="Kiemels2"/>
          <w:rFonts w:eastAsia="Symbol"/>
          <w:b w:val="0"/>
          <w:sz w:val="26"/>
          <w:szCs w:val="26"/>
        </w:rPr>
        <w:t>Miskolc, MTA MAB székház</w:t>
      </w:r>
      <w:r w:rsidR="00C779B4" w:rsidRPr="00FF370C">
        <w:rPr>
          <w:rStyle w:val="Kiemels2"/>
          <w:rFonts w:eastAsia="Symbol"/>
          <w:b w:val="0"/>
          <w:sz w:val="26"/>
          <w:szCs w:val="26"/>
        </w:rPr>
        <w:t xml:space="preserve">: </w:t>
      </w:r>
      <w:r w:rsidR="00C779B4" w:rsidRPr="00FF370C">
        <w:rPr>
          <w:rStyle w:val="lrzxr"/>
          <w:rFonts w:eastAsia="Symbol"/>
          <w:sz w:val="26"/>
          <w:szCs w:val="26"/>
        </w:rPr>
        <w:t>3530 Miskolc, Erzsébet tér 3.</w:t>
      </w:r>
    </w:p>
    <w:p w:rsidR="00F6075A" w:rsidRPr="00BD2E7C" w:rsidRDefault="00F6075A" w:rsidP="00DC153E">
      <w:pPr>
        <w:pStyle w:val="NormlWeb"/>
        <w:jc w:val="center"/>
        <w:rPr>
          <w:sz w:val="26"/>
          <w:szCs w:val="26"/>
        </w:rPr>
      </w:pPr>
      <w:r w:rsidRPr="00BD2E7C">
        <w:rPr>
          <w:rStyle w:val="Kiemels2"/>
          <w:sz w:val="26"/>
          <w:szCs w:val="26"/>
        </w:rPr>
        <w:t>12. Kőzettani és Geokémiai Vándorgyűlés</w:t>
      </w:r>
    </w:p>
    <w:p w:rsidR="00F6075A" w:rsidRPr="00BD2E7C" w:rsidRDefault="00F6075A" w:rsidP="00DC153E">
      <w:pPr>
        <w:pStyle w:val="NormlWeb"/>
        <w:jc w:val="both"/>
        <w:rPr>
          <w:sz w:val="26"/>
          <w:szCs w:val="26"/>
        </w:rPr>
      </w:pPr>
      <w:r w:rsidRPr="00BD2E7C">
        <w:rPr>
          <w:sz w:val="26"/>
          <w:szCs w:val="26"/>
        </w:rPr>
        <w:t>A konferencia célja, hogy lehetőséget adjon a hazai és a külföldi kőzettanban és geokémiában tevékenykedő szakembereknek, fiatal kutatóknak és hallgatóknak, hogy kötetlen módon megismerkedjenek egymással és egymás munkáival, bemutassák és megvitassák új, tudo</w:t>
      </w:r>
      <w:r w:rsidR="00DC153E">
        <w:rPr>
          <w:sz w:val="26"/>
          <w:szCs w:val="26"/>
        </w:rPr>
        <w:softHyphen/>
      </w:r>
      <w:r w:rsidRPr="00BD2E7C">
        <w:rPr>
          <w:sz w:val="26"/>
          <w:szCs w:val="26"/>
        </w:rPr>
        <w:t>mányos eredményeiket.</w:t>
      </w:r>
    </w:p>
    <w:p w:rsidR="00F6075A" w:rsidRPr="00BD2E7C" w:rsidRDefault="00F6075A" w:rsidP="00F6075A">
      <w:pPr>
        <w:pStyle w:val="NormlWeb"/>
        <w:rPr>
          <w:sz w:val="26"/>
          <w:szCs w:val="26"/>
        </w:rPr>
      </w:pPr>
      <w:r w:rsidRPr="00BD2E7C">
        <w:rPr>
          <w:sz w:val="26"/>
          <w:szCs w:val="26"/>
        </w:rPr>
        <w:t xml:space="preserve">A konferencia honlapja: </w:t>
      </w:r>
      <w:hyperlink r:id="rId24" w:history="1">
        <w:r w:rsidRPr="00BD2E7C">
          <w:rPr>
            <w:rStyle w:val="Hiperhivatkozs"/>
            <w:sz w:val="26"/>
            <w:szCs w:val="26"/>
          </w:rPr>
          <w:t>http://geochem.hu/conf/12kgvgy</w:t>
        </w:r>
      </w:hyperlink>
      <w:r w:rsidRPr="00BD2E7C">
        <w:rPr>
          <w:sz w:val="26"/>
          <w:szCs w:val="26"/>
        </w:rPr>
        <w:t xml:space="preserve">, </w:t>
      </w:r>
    </w:p>
    <w:p w:rsidR="00F6075A" w:rsidRPr="00BD2E7C" w:rsidRDefault="00F6075A" w:rsidP="00F6075A">
      <w:pPr>
        <w:jc w:val="both"/>
        <w:rPr>
          <w:sz w:val="26"/>
          <w:szCs w:val="26"/>
        </w:rPr>
      </w:pPr>
      <w:r w:rsidRPr="00BD2E7C">
        <w:rPr>
          <w:sz w:val="26"/>
          <w:szCs w:val="26"/>
          <w:lang w:eastAsia="hu-HU"/>
        </w:rPr>
        <w:t>————————————————————————</w:t>
      </w:r>
    </w:p>
    <w:p w:rsidR="00D849FE" w:rsidRDefault="00D849FE" w:rsidP="00010553">
      <w:pPr>
        <w:rPr>
          <w:sz w:val="26"/>
          <w:szCs w:val="26"/>
          <w:lang w:eastAsia="hu-HU"/>
        </w:rPr>
      </w:pPr>
    </w:p>
    <w:p w:rsidR="00D849FE" w:rsidRPr="00D849FE" w:rsidRDefault="00D849FE" w:rsidP="00010553">
      <w:pPr>
        <w:rPr>
          <w:b/>
          <w:sz w:val="26"/>
          <w:szCs w:val="26"/>
          <w:u w:val="single"/>
          <w:lang w:eastAsia="hu-HU"/>
        </w:rPr>
      </w:pPr>
      <w:r w:rsidRPr="00D849FE">
        <w:rPr>
          <w:b/>
          <w:sz w:val="26"/>
          <w:szCs w:val="26"/>
          <w:u w:val="single"/>
          <w:lang w:eastAsia="hu-HU"/>
        </w:rPr>
        <w:t>Szeptember 25–29. (vasárnap–csütörtök)</w:t>
      </w:r>
    </w:p>
    <w:p w:rsidR="00437E42" w:rsidRPr="00622EB6" w:rsidRDefault="00D849FE" w:rsidP="00622EB6">
      <w:pPr>
        <w:pStyle w:val="NormlWeb"/>
        <w:spacing w:before="40" w:after="0"/>
        <w:rPr>
          <w:rStyle w:val="Kiemels2"/>
          <w:b w:val="0"/>
        </w:rPr>
      </w:pPr>
      <w:r w:rsidRPr="00622EB6">
        <w:rPr>
          <w:rStyle w:val="Kiemels2"/>
          <w:b w:val="0"/>
        </w:rPr>
        <w:t>ÁLTALÁNOS FÖLDTANI SZAKOSZTÁLY</w:t>
      </w:r>
    </w:p>
    <w:p w:rsidR="00D849FE" w:rsidRDefault="00D849FE" w:rsidP="00437E42">
      <w:pPr>
        <w:shd w:val="clear" w:color="auto" w:fill="FFFFFF"/>
        <w:spacing w:line="235" w:lineRule="atLeast"/>
        <w:rPr>
          <w:sz w:val="26"/>
          <w:szCs w:val="26"/>
          <w:lang w:eastAsia="hu-HU"/>
        </w:rPr>
      </w:pPr>
    </w:p>
    <w:p w:rsidR="00437E42" w:rsidRPr="00BD2E7C" w:rsidRDefault="00437E42" w:rsidP="00437E42">
      <w:pPr>
        <w:shd w:val="clear" w:color="auto" w:fill="FFFFFF"/>
        <w:spacing w:line="235" w:lineRule="atLeast"/>
        <w:rPr>
          <w:noProof/>
          <w:sz w:val="26"/>
          <w:szCs w:val="26"/>
        </w:rPr>
      </w:pPr>
      <w:r w:rsidRPr="00BD2E7C">
        <w:rPr>
          <w:noProof/>
          <w:sz w:val="26"/>
          <w:szCs w:val="26"/>
          <w:lang w:eastAsia="hu-HU" w:bidi="ar-SA"/>
        </w:rPr>
        <w:drawing>
          <wp:anchor distT="0" distB="0" distL="114300" distR="114300" simplePos="0" relativeHeight="251659264" behindDoc="0" locked="0" layoutInCell="1" allowOverlap="1" wp14:anchorId="7813342C" wp14:editId="13C5784B">
            <wp:simplePos x="0" y="0"/>
            <wp:positionH relativeFrom="column">
              <wp:posOffset>3748405</wp:posOffset>
            </wp:positionH>
            <wp:positionV relativeFrom="paragraph">
              <wp:posOffset>0</wp:posOffset>
            </wp:positionV>
            <wp:extent cx="2224405" cy="1003935"/>
            <wp:effectExtent l="0" t="0" r="4445" b="571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2E7C">
        <w:rPr>
          <w:sz w:val="26"/>
          <w:szCs w:val="26"/>
          <w:lang w:eastAsia="hu-HU"/>
        </w:rPr>
        <w:t>Tisztelt Általános Földtani Szakosztályi tagok!</w:t>
      </w:r>
      <w:r w:rsidRPr="00BD2E7C">
        <w:rPr>
          <w:noProof/>
          <w:sz w:val="26"/>
          <w:szCs w:val="26"/>
        </w:rPr>
        <w:t xml:space="preserve"> </w:t>
      </w:r>
    </w:p>
    <w:p w:rsidR="00437E42" w:rsidRPr="00BD2E7C" w:rsidRDefault="00437E42" w:rsidP="00437E42">
      <w:pPr>
        <w:shd w:val="clear" w:color="auto" w:fill="FFFFFF"/>
        <w:spacing w:line="235" w:lineRule="atLeast"/>
        <w:jc w:val="right"/>
        <w:rPr>
          <w:sz w:val="26"/>
          <w:szCs w:val="26"/>
          <w:lang w:eastAsia="hu-HU"/>
        </w:rPr>
      </w:pPr>
    </w:p>
    <w:p w:rsidR="00437E42" w:rsidRPr="00BD2E7C" w:rsidRDefault="00437E42" w:rsidP="00437E42">
      <w:pPr>
        <w:shd w:val="clear" w:color="auto" w:fill="FFFFFF"/>
        <w:spacing w:line="235" w:lineRule="atLeast"/>
        <w:jc w:val="both"/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Évek óta sikeres rendezvényünk az MTA Szedimen</w:t>
      </w:r>
      <w:r w:rsidR="00D849FE">
        <w:rPr>
          <w:sz w:val="26"/>
          <w:szCs w:val="26"/>
          <w:lang w:eastAsia="hu-HU"/>
        </w:rPr>
        <w:softHyphen/>
      </w:r>
      <w:r w:rsidRPr="00BD2E7C">
        <w:rPr>
          <w:sz w:val="26"/>
          <w:szCs w:val="26"/>
          <w:lang w:eastAsia="hu-HU"/>
        </w:rPr>
        <w:t>tológiai Albizottságával együtt szervezett Kókay terepi napok. Idéntől a terepi napok célja, hogy a Kárpát-medence és az azt körülölelő hegységrendszerek föld</w:t>
      </w:r>
      <w:r w:rsidR="00D849FE">
        <w:rPr>
          <w:sz w:val="26"/>
          <w:szCs w:val="26"/>
          <w:lang w:eastAsia="hu-HU"/>
        </w:rPr>
        <w:softHyphen/>
      </w:r>
      <w:r w:rsidRPr="00BD2E7C">
        <w:rPr>
          <w:sz w:val="26"/>
          <w:szCs w:val="26"/>
          <w:lang w:eastAsia="hu-HU"/>
        </w:rPr>
        <w:t>tanának friss kutatási eredményeit is megismerjük!</w:t>
      </w:r>
    </w:p>
    <w:p w:rsidR="00437E42" w:rsidRPr="00BD2E7C" w:rsidRDefault="00437E42" w:rsidP="00D849FE">
      <w:pPr>
        <w:shd w:val="clear" w:color="auto" w:fill="FFFFFF"/>
        <w:spacing w:line="235" w:lineRule="atLeast"/>
        <w:jc w:val="both"/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Az idei rendezvény célországa Albánia. A túra témája: A Dél-Albániai gyűrt pikkelyes öv tektonikája és medencefejlődése</w:t>
      </w:r>
      <w:r w:rsidR="00D849FE">
        <w:rPr>
          <w:sz w:val="26"/>
          <w:szCs w:val="26"/>
          <w:lang w:eastAsia="hu-HU"/>
        </w:rPr>
        <w:t>,</w:t>
      </w:r>
      <w:r w:rsidRPr="00BD2E7C">
        <w:rPr>
          <w:sz w:val="26"/>
          <w:szCs w:val="26"/>
          <w:lang w:eastAsia="hu-HU"/>
        </w:rPr>
        <w:t xml:space="preserve"> vezetője Palotai Márton.</w:t>
      </w:r>
    </w:p>
    <w:p w:rsidR="00437E42" w:rsidRPr="00BD2E7C" w:rsidRDefault="00437E42" w:rsidP="00437E42">
      <w:pPr>
        <w:shd w:val="clear" w:color="auto" w:fill="FFFFFF"/>
        <w:spacing w:line="235" w:lineRule="atLeast"/>
        <w:jc w:val="both"/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A jelentkezési időszak lezárult, a tervezett létszám összejött. Feltehetően nagyszerű szakmai túra előtt állunk. A tervezett program vázlatosan a következő:</w:t>
      </w:r>
    </w:p>
    <w:p w:rsidR="00437E42" w:rsidRPr="00BD2E7C" w:rsidRDefault="00437E42" w:rsidP="00437E42">
      <w:pPr>
        <w:shd w:val="clear" w:color="auto" w:fill="FFFFFF"/>
        <w:spacing w:line="235" w:lineRule="atLeast"/>
        <w:jc w:val="both"/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Szeptember 25: odautazás</w:t>
      </w:r>
    </w:p>
    <w:p w:rsidR="00437E42" w:rsidRPr="00BD2E7C" w:rsidRDefault="00437E42" w:rsidP="00437E42">
      <w:pPr>
        <w:shd w:val="clear" w:color="auto" w:fill="FFFFFF"/>
        <w:spacing w:line="235" w:lineRule="atLeast"/>
        <w:jc w:val="both"/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Szeptember 26: Kruja és Berati takarók</w:t>
      </w:r>
    </w:p>
    <w:p w:rsidR="00437E42" w:rsidRPr="00BD2E7C" w:rsidRDefault="00437E42" w:rsidP="00437E42">
      <w:pPr>
        <w:shd w:val="clear" w:color="auto" w:fill="FFFFFF"/>
        <w:spacing w:line="235" w:lineRule="atLeast"/>
        <w:jc w:val="both"/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Szeptember 27: Kurveleshi takaró</w:t>
      </w:r>
    </w:p>
    <w:p w:rsidR="00437E42" w:rsidRPr="00BD2E7C" w:rsidRDefault="00437E42" w:rsidP="00437E42">
      <w:pPr>
        <w:shd w:val="clear" w:color="auto" w:fill="FFFFFF"/>
        <w:spacing w:line="235" w:lineRule="atLeast"/>
        <w:jc w:val="both"/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Szeptember 28: Kurveleshi és Çika takarók</w:t>
      </w:r>
    </w:p>
    <w:p w:rsidR="00437E42" w:rsidRPr="00BD2E7C" w:rsidRDefault="00437E42" w:rsidP="00437E42">
      <w:pPr>
        <w:shd w:val="clear" w:color="auto" w:fill="FFFFFF"/>
        <w:spacing w:line="235" w:lineRule="atLeast"/>
        <w:jc w:val="both"/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Szeptember 29: az orogén frontja, hazautazás</w:t>
      </w:r>
    </w:p>
    <w:p w:rsidR="00437E42" w:rsidRPr="00BD2E7C" w:rsidRDefault="00437E42" w:rsidP="00437E42">
      <w:pPr>
        <w:shd w:val="clear" w:color="auto" w:fill="FFFFFF"/>
        <w:spacing w:line="235" w:lineRule="atLeast"/>
        <w:jc w:val="both"/>
        <w:rPr>
          <w:sz w:val="26"/>
          <w:szCs w:val="26"/>
          <w:lang w:eastAsia="hu-HU"/>
        </w:rPr>
      </w:pPr>
    </w:p>
    <w:p w:rsidR="00437E42" w:rsidRPr="00BD2E7C" w:rsidRDefault="00437E42" w:rsidP="00437E42">
      <w:pPr>
        <w:shd w:val="clear" w:color="auto" w:fill="FFFFFF"/>
        <w:spacing w:line="235" w:lineRule="atLeast"/>
        <w:jc w:val="center"/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 xml:space="preserve">Korlátozott számban, még néhány jelentkező fogadására van lehetőség. Érdeklődés és jelentkezés: </w:t>
      </w:r>
      <w:hyperlink r:id="rId26" w:history="1">
        <w:r w:rsidRPr="00BD2E7C">
          <w:rPr>
            <w:rStyle w:val="Hiperhivatkozs"/>
            <w:sz w:val="26"/>
            <w:szCs w:val="26"/>
            <w:lang w:eastAsia="hu-HU"/>
          </w:rPr>
          <w:t>marton.palotai@sztfh.hu</w:t>
        </w:r>
      </w:hyperlink>
      <w:r w:rsidRPr="00BD2E7C">
        <w:rPr>
          <w:sz w:val="26"/>
          <w:szCs w:val="26"/>
          <w:lang w:eastAsia="hu-HU"/>
        </w:rPr>
        <w:t xml:space="preserve">, </w:t>
      </w:r>
      <w:hyperlink r:id="rId27" w:history="1">
        <w:r w:rsidRPr="00BD2E7C">
          <w:rPr>
            <w:rStyle w:val="Hiperhivatkozs"/>
            <w:sz w:val="26"/>
            <w:szCs w:val="26"/>
            <w:lang w:eastAsia="hu-HU"/>
          </w:rPr>
          <w:t>jozsef.gyula.maros@sztfh.hu</w:t>
        </w:r>
      </w:hyperlink>
      <w:r w:rsidRPr="00BD2E7C">
        <w:rPr>
          <w:sz w:val="26"/>
          <w:szCs w:val="26"/>
          <w:lang w:eastAsia="hu-HU"/>
        </w:rPr>
        <w:t>.</w:t>
      </w:r>
    </w:p>
    <w:p w:rsidR="00437E42" w:rsidRPr="00BD2E7C" w:rsidRDefault="00437E42" w:rsidP="00437E42">
      <w:pPr>
        <w:shd w:val="clear" w:color="auto" w:fill="FFFFFF"/>
        <w:spacing w:line="235" w:lineRule="atLeast"/>
        <w:jc w:val="center"/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A jelentkezést a beérkezési idő és a rendelkezésre álló szállás- illetve közlekedési eszköz helyek alapján bíráljuk el.</w:t>
      </w:r>
    </w:p>
    <w:p w:rsidR="00D849FE" w:rsidRDefault="00D849FE" w:rsidP="00D849FE">
      <w:pPr>
        <w:jc w:val="both"/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————————————————————————</w:t>
      </w:r>
    </w:p>
    <w:p w:rsidR="00FF76C0" w:rsidRPr="00227C4C" w:rsidRDefault="00227C4C" w:rsidP="00D849FE">
      <w:pPr>
        <w:jc w:val="both"/>
        <w:rPr>
          <w:b/>
          <w:sz w:val="26"/>
          <w:szCs w:val="26"/>
          <w:u w:val="single"/>
          <w:lang w:eastAsia="hu-HU"/>
        </w:rPr>
      </w:pPr>
      <w:r w:rsidRPr="00227C4C">
        <w:rPr>
          <w:b/>
          <w:sz w:val="26"/>
          <w:szCs w:val="26"/>
          <w:u w:val="single"/>
          <w:lang w:eastAsia="hu-HU"/>
        </w:rPr>
        <w:t>Szeptember 29. (</w:t>
      </w:r>
      <w:r w:rsidR="001E31A9">
        <w:rPr>
          <w:b/>
          <w:sz w:val="26"/>
          <w:szCs w:val="26"/>
          <w:u w:val="single"/>
          <w:lang w:eastAsia="hu-HU"/>
        </w:rPr>
        <w:t>csütörtök</w:t>
      </w:r>
      <w:r w:rsidRPr="00227C4C">
        <w:rPr>
          <w:b/>
          <w:sz w:val="26"/>
          <w:szCs w:val="26"/>
          <w:u w:val="single"/>
          <w:lang w:eastAsia="hu-HU"/>
        </w:rPr>
        <w:t>) 15.00 óra</w:t>
      </w:r>
    </w:p>
    <w:p w:rsidR="00227C4C" w:rsidRDefault="00227C4C" w:rsidP="00D849FE">
      <w:pPr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Zoom</w:t>
      </w:r>
    </w:p>
    <w:p w:rsidR="00227C4C" w:rsidRPr="006E0712" w:rsidRDefault="00227C4C" w:rsidP="00D849FE">
      <w:pPr>
        <w:jc w:val="both"/>
        <w:rPr>
          <w:sz w:val="26"/>
          <w:szCs w:val="26"/>
        </w:rPr>
      </w:pPr>
      <w:r w:rsidRPr="006E0712">
        <w:rPr>
          <w:sz w:val="26"/>
          <w:szCs w:val="26"/>
        </w:rPr>
        <w:t>GEOMATEMATIKAI ÉS SZÁMÍTÁSTECHNIKAI SZAKOSZTÁLY</w:t>
      </w:r>
    </w:p>
    <w:p w:rsidR="00227C4C" w:rsidRPr="006E0712" w:rsidRDefault="00227C4C" w:rsidP="00D849FE">
      <w:pPr>
        <w:jc w:val="both"/>
        <w:rPr>
          <w:sz w:val="26"/>
          <w:szCs w:val="26"/>
        </w:rPr>
      </w:pPr>
    </w:p>
    <w:p w:rsidR="00227C4C" w:rsidRPr="006E0712" w:rsidRDefault="00227C4C" w:rsidP="00227C4C">
      <w:pPr>
        <w:jc w:val="center"/>
        <w:rPr>
          <w:sz w:val="26"/>
          <w:szCs w:val="26"/>
          <w:lang w:eastAsia="hu-HU"/>
        </w:rPr>
      </w:pPr>
      <w:r w:rsidRPr="006E0712">
        <w:rPr>
          <w:rStyle w:val="gmail-il"/>
          <w:b/>
          <w:bCs/>
          <w:sz w:val="26"/>
          <w:szCs w:val="26"/>
        </w:rPr>
        <w:t>Geomatek</w:t>
      </w:r>
      <w:r w:rsidRPr="006E0712">
        <w:rPr>
          <w:b/>
          <w:bCs/>
          <w:sz w:val="26"/>
          <w:szCs w:val="26"/>
        </w:rPr>
        <w:t xml:space="preserve"> mi</w:t>
      </w:r>
      <w:r w:rsidR="00CE4FFF">
        <w:rPr>
          <w:b/>
          <w:bCs/>
          <w:sz w:val="26"/>
          <w:szCs w:val="26"/>
        </w:rPr>
        <w:t>n</w:t>
      </w:r>
      <w:r w:rsidRPr="006E0712">
        <w:rPr>
          <w:b/>
          <w:bCs/>
          <w:sz w:val="26"/>
          <w:szCs w:val="26"/>
        </w:rPr>
        <w:t>denkinek</w:t>
      </w:r>
    </w:p>
    <w:p w:rsidR="00FF76C0" w:rsidRPr="006E0712" w:rsidRDefault="00FF76C0" w:rsidP="001E31A9">
      <w:pPr>
        <w:pStyle w:val="NormlWeb"/>
        <w:spacing w:before="0" w:after="120"/>
        <w:rPr>
          <w:sz w:val="26"/>
          <w:szCs w:val="26"/>
          <w:lang w:eastAsia="hu-HU" w:bidi="ar-SA"/>
        </w:rPr>
      </w:pPr>
      <w:r w:rsidRPr="006E0712">
        <w:rPr>
          <w:sz w:val="26"/>
          <w:szCs w:val="26"/>
        </w:rPr>
        <w:t xml:space="preserve">A Geomatematikai Szakosztály vezetősége idén is folytatja a nagy sikerű 'Geomatek mindenkinek' c. rendezvénysorozatát mely keretében kéthavonta megpróbálja összehozni a geomatematikát </w:t>
      </w:r>
      <w:r w:rsidRPr="006E0712">
        <w:rPr>
          <w:rStyle w:val="gmail-il"/>
          <w:sz w:val="26"/>
          <w:szCs w:val="26"/>
        </w:rPr>
        <w:t>m</w:t>
      </w:r>
      <w:r w:rsidRPr="006E0712">
        <w:rPr>
          <w:sz w:val="26"/>
          <w:szCs w:val="26"/>
        </w:rPr>
        <w:t>űvelő tudományos közösséget egy konstruktív eszmecserére.</w:t>
      </w:r>
    </w:p>
    <w:p w:rsidR="00FF76C0" w:rsidRPr="006E0712" w:rsidRDefault="00FF76C0" w:rsidP="001E31A9">
      <w:pPr>
        <w:pStyle w:val="NormlWeb"/>
        <w:spacing w:before="0" w:after="120"/>
        <w:rPr>
          <w:sz w:val="26"/>
          <w:szCs w:val="26"/>
        </w:rPr>
      </w:pPr>
      <w:r w:rsidRPr="006E0712">
        <w:rPr>
          <w:sz w:val="26"/>
          <w:szCs w:val="26"/>
        </w:rPr>
        <w:lastRenderedPageBreak/>
        <w:t>Szeretettel hívunk minden kollégát a '</w:t>
      </w:r>
      <w:r w:rsidRPr="006E0712">
        <w:rPr>
          <w:rStyle w:val="gmail-il"/>
          <w:b/>
          <w:bCs/>
          <w:sz w:val="26"/>
          <w:szCs w:val="26"/>
        </w:rPr>
        <w:t>Geomatek</w:t>
      </w:r>
      <w:r w:rsidRPr="006E0712">
        <w:rPr>
          <w:b/>
          <w:bCs/>
          <w:sz w:val="26"/>
          <w:szCs w:val="26"/>
        </w:rPr>
        <w:t xml:space="preserve"> midenkinek</w:t>
      </w:r>
      <w:r w:rsidRPr="006E0712">
        <w:rPr>
          <w:sz w:val="26"/>
          <w:szCs w:val="26"/>
        </w:rPr>
        <w:t>' c. online rendezvényre, ahol egymás között vitathatunk meg geomatematikai problé</w:t>
      </w:r>
      <w:r w:rsidRPr="006E0712">
        <w:rPr>
          <w:rStyle w:val="gmail-il"/>
          <w:sz w:val="26"/>
          <w:szCs w:val="26"/>
        </w:rPr>
        <w:t>m</w:t>
      </w:r>
      <w:r w:rsidRPr="006E0712">
        <w:rPr>
          <w:sz w:val="26"/>
          <w:szCs w:val="26"/>
        </w:rPr>
        <w:t>ákat, amikkel kollégáink, vagy mi magunk küzdünk.</w:t>
      </w:r>
    </w:p>
    <w:p w:rsidR="00FF76C0" w:rsidRPr="006E0712" w:rsidRDefault="00227C4C" w:rsidP="00FF76C0">
      <w:pPr>
        <w:rPr>
          <w:sz w:val="26"/>
          <w:szCs w:val="26"/>
        </w:rPr>
      </w:pPr>
      <w:r w:rsidRPr="006E0712">
        <w:rPr>
          <w:bCs/>
          <w:color w:val="000000"/>
          <w:sz w:val="26"/>
          <w:szCs w:val="26"/>
        </w:rPr>
        <w:t>P</w:t>
      </w:r>
      <w:r w:rsidR="00FF76C0" w:rsidRPr="006E0712">
        <w:rPr>
          <w:bCs/>
          <w:color w:val="000000"/>
          <w:sz w:val="26"/>
          <w:szCs w:val="26"/>
        </w:rPr>
        <w:t>rogram</w:t>
      </w:r>
      <w:r w:rsidRPr="006E0712">
        <w:rPr>
          <w:bCs/>
          <w:color w:val="000000"/>
          <w:sz w:val="26"/>
          <w:szCs w:val="26"/>
        </w:rPr>
        <w:t>:</w:t>
      </w:r>
      <w:r w:rsidR="00FF76C0" w:rsidRPr="006E0712">
        <w:rPr>
          <w:bCs/>
          <w:color w:val="000000"/>
          <w:sz w:val="26"/>
          <w:szCs w:val="26"/>
        </w:rPr>
        <w:t> </w:t>
      </w:r>
      <w:r w:rsidR="00FF76C0" w:rsidRPr="006E0712">
        <w:rPr>
          <w:color w:val="000000"/>
          <w:sz w:val="26"/>
          <w:szCs w:val="26"/>
        </w:rPr>
        <w:t xml:space="preserve"> Két 10-15 perces probléma felvető kiselőadást 30-40 perc diskurzus/vita </w:t>
      </w:r>
      <w:r w:rsidR="006E0712" w:rsidRPr="006E0712">
        <w:rPr>
          <w:color w:val="000000"/>
          <w:sz w:val="26"/>
          <w:szCs w:val="26"/>
        </w:rPr>
        <w:t>követ</w:t>
      </w:r>
      <w:r w:rsidR="00FF76C0" w:rsidRPr="006E0712">
        <w:rPr>
          <w:color w:val="000000"/>
          <w:sz w:val="26"/>
          <w:szCs w:val="26"/>
        </w:rPr>
        <w:t>, amit a Szakosztály vezetősége moderál.</w:t>
      </w:r>
    </w:p>
    <w:p w:rsidR="00FF76C0" w:rsidRPr="006E0712" w:rsidRDefault="00FF76C0" w:rsidP="00FF76C0">
      <w:pPr>
        <w:rPr>
          <w:sz w:val="26"/>
          <w:szCs w:val="26"/>
        </w:rPr>
      </w:pPr>
    </w:p>
    <w:p w:rsidR="00FF76C0" w:rsidRPr="006E0712" w:rsidRDefault="00FF76C0" w:rsidP="00FF76C0">
      <w:pPr>
        <w:rPr>
          <w:sz w:val="26"/>
          <w:szCs w:val="26"/>
        </w:rPr>
      </w:pPr>
      <w:r w:rsidRPr="006E0712">
        <w:rPr>
          <w:color w:val="000000"/>
          <w:sz w:val="26"/>
          <w:szCs w:val="26"/>
        </w:rPr>
        <w:t>Első előadó:</w:t>
      </w:r>
      <w:r w:rsidR="001E31A9">
        <w:rPr>
          <w:color w:val="000000"/>
          <w:sz w:val="26"/>
          <w:szCs w:val="26"/>
        </w:rPr>
        <w:t xml:space="preserve"> </w:t>
      </w:r>
      <w:r w:rsidRPr="006E0712">
        <w:rPr>
          <w:b/>
          <w:bCs/>
          <w:sz w:val="26"/>
          <w:szCs w:val="26"/>
        </w:rPr>
        <w:t>Dolgos Emília (ELTE TTK, doktorandusz)</w:t>
      </w:r>
    </w:p>
    <w:p w:rsidR="00FF76C0" w:rsidRPr="006E0712" w:rsidRDefault="00FF76C0" w:rsidP="006E0712">
      <w:pPr>
        <w:jc w:val="both"/>
        <w:rPr>
          <w:sz w:val="26"/>
          <w:szCs w:val="26"/>
        </w:rPr>
      </w:pPr>
      <w:r w:rsidRPr="006E0712">
        <w:rPr>
          <w:sz w:val="26"/>
          <w:szCs w:val="26"/>
        </w:rPr>
        <w:t>A meteorológiában ciklonok azonosítására különféle módszerek léteznek. Manuális vizsgálat esetén például szinoptikus térképeken helyzetük jól beazonosítható a nyomási mező elemzésével. Hosszú időszak vizsgálatához azonban ez a módszer meglehetősen időigényes, ezért olyan számítógépes algoritmus alkalmazása szükséges, mely objektív módon képes detektálni azokat. Az azonosítás lokális szélsőérték kereséssel történik. A ciklonok pályájának követése pedig a legközelebbi szomszéd módszere alapján. De hogyan is épül fel egy ilyen algoritmus? Milyen bemenő adatokat kap a program? Milyen feltételeket szabunk a ciklonok azonosítására és követésére?  </w:t>
      </w:r>
    </w:p>
    <w:p w:rsidR="00FF76C0" w:rsidRPr="006E0712" w:rsidRDefault="00FF76C0" w:rsidP="00FF76C0">
      <w:pPr>
        <w:rPr>
          <w:sz w:val="26"/>
          <w:szCs w:val="26"/>
        </w:rPr>
      </w:pPr>
    </w:p>
    <w:p w:rsidR="00FF76C0" w:rsidRPr="006E0712" w:rsidRDefault="00FF76C0" w:rsidP="00FF76C0">
      <w:pPr>
        <w:rPr>
          <w:sz w:val="26"/>
          <w:szCs w:val="26"/>
        </w:rPr>
      </w:pPr>
      <w:r w:rsidRPr="006E0712">
        <w:rPr>
          <w:color w:val="000000"/>
          <w:sz w:val="26"/>
          <w:szCs w:val="26"/>
        </w:rPr>
        <w:t>Második előadó:</w:t>
      </w:r>
      <w:r w:rsidR="001E31A9">
        <w:rPr>
          <w:color w:val="000000"/>
          <w:sz w:val="26"/>
          <w:szCs w:val="26"/>
        </w:rPr>
        <w:t xml:space="preserve"> </w:t>
      </w:r>
      <w:r w:rsidR="00DA2D22">
        <w:rPr>
          <w:color w:val="000000"/>
          <w:sz w:val="26"/>
          <w:szCs w:val="26"/>
        </w:rPr>
        <w:br/>
      </w:r>
      <w:r w:rsidRPr="006E0712">
        <w:rPr>
          <w:b/>
          <w:bCs/>
          <w:sz w:val="26"/>
          <w:szCs w:val="26"/>
        </w:rPr>
        <w:t>Geresdi István (PTE Földrajzi, Földtudományi Intézet, egyetemi tanár)</w:t>
      </w:r>
    </w:p>
    <w:p w:rsidR="00FF76C0" w:rsidRPr="006E0712" w:rsidRDefault="00FF76C0" w:rsidP="006E0712">
      <w:pPr>
        <w:spacing w:after="100" w:afterAutospacing="1"/>
        <w:jc w:val="both"/>
        <w:rPr>
          <w:sz w:val="26"/>
          <w:szCs w:val="26"/>
        </w:rPr>
      </w:pPr>
      <w:r w:rsidRPr="006E0712">
        <w:rPr>
          <w:sz w:val="26"/>
          <w:szCs w:val="26"/>
        </w:rPr>
        <w:t>A numerikus modellek fontos szerepet játszanak a Föld – légkör rendszer kutatásában. Ismereteink és a számítógépek teljesítményének növekedésével a modellek egyre ponto</w:t>
      </w:r>
      <w:r w:rsidR="001E31A9">
        <w:rPr>
          <w:sz w:val="26"/>
          <w:szCs w:val="26"/>
        </w:rPr>
        <w:softHyphen/>
      </w:r>
      <w:r w:rsidRPr="006E0712">
        <w:rPr>
          <w:sz w:val="26"/>
          <w:szCs w:val="26"/>
        </w:rPr>
        <w:t>sabbak, az eredmények egyre megbízhatóbbak lesznek.  A numerikus modellek nagy előnye, hogy segítségükkel jól reprodukálható ’kísérleteket’ végezhetünk. A kísérleti eredmények kiértékelése rendszerint két célból történik, (i) a vizsgált folyamatok fizikai hátterének kiderí</w:t>
      </w:r>
      <w:r w:rsidR="001E31A9">
        <w:rPr>
          <w:sz w:val="26"/>
          <w:szCs w:val="26"/>
        </w:rPr>
        <w:softHyphen/>
      </w:r>
      <w:r w:rsidRPr="006E0712">
        <w:rPr>
          <w:sz w:val="26"/>
          <w:szCs w:val="26"/>
        </w:rPr>
        <w:t>tése, (ii) mérési eredményekkel való összehasonlítás. A modellek komplexitása, a folyamatok és az azokat leíró differenciál-egyenletek közötti erős kölcsönhatás, valamint a modellekben szereplő parametrizált összefüggések nagy száma miatt statisztikai eljárásokat kell alkalmazni a fenti célok megvalósítása érdekében.  Beszéljünk arról, hogy milyen statisztikai módszerek alkalmazhatóak a modell eredmények elemzése során!</w:t>
      </w:r>
    </w:p>
    <w:p w:rsidR="00FF76C0" w:rsidRPr="006E0712" w:rsidRDefault="00FF76C0" w:rsidP="00FF76C0">
      <w:pPr>
        <w:rPr>
          <w:sz w:val="26"/>
          <w:szCs w:val="26"/>
        </w:rPr>
      </w:pPr>
      <w:r w:rsidRPr="006E0712">
        <w:rPr>
          <w:b/>
          <w:bCs/>
          <w:color w:val="000000"/>
          <w:sz w:val="26"/>
          <w:szCs w:val="26"/>
        </w:rPr>
        <w:t>Az</w:t>
      </w:r>
      <w:r w:rsidR="001E31A9">
        <w:rPr>
          <w:b/>
          <w:bCs/>
          <w:color w:val="000000"/>
          <w:sz w:val="26"/>
          <w:szCs w:val="26"/>
        </w:rPr>
        <w:t xml:space="preserve"> esemény Zoom-on lesz megtartva</w:t>
      </w:r>
      <w:r w:rsidR="001E31A9" w:rsidRPr="001E31A9">
        <w:rPr>
          <w:b/>
          <w:sz w:val="26"/>
          <w:szCs w:val="26"/>
        </w:rPr>
        <w:t>:</w:t>
      </w:r>
    </w:p>
    <w:p w:rsidR="006E0712" w:rsidRDefault="000668EB" w:rsidP="001E31A9">
      <w:pPr>
        <w:spacing w:after="120"/>
        <w:rPr>
          <w:rStyle w:val="bekezdsfolytatsaChar"/>
        </w:rPr>
      </w:pPr>
      <w:hyperlink r:id="rId28" w:tgtFrame="7IlGdSIF_74-i2pGsad-CA1" w:history="1">
        <w:r w:rsidR="00FF76C0" w:rsidRPr="006E0712">
          <w:rPr>
            <w:rStyle w:val="bekezdsfolytatsaChar"/>
            <w:u w:val="single"/>
          </w:rPr>
          <w:t>https://us06web.zoom.us/j/88936158772?pwd=UCtmeTRwaWNweUpxQm12YVFHQnlEZz09</w:t>
        </w:r>
      </w:hyperlink>
    </w:p>
    <w:p w:rsidR="00FF76C0" w:rsidRPr="006E0712" w:rsidRDefault="00FF76C0" w:rsidP="001E31A9">
      <w:pPr>
        <w:spacing w:after="120"/>
        <w:rPr>
          <w:sz w:val="26"/>
          <w:szCs w:val="26"/>
        </w:rPr>
      </w:pPr>
      <w:r w:rsidRPr="006E0712">
        <w:rPr>
          <w:sz w:val="26"/>
          <w:szCs w:val="26"/>
        </w:rPr>
        <w:t>Meeting ID: 889 3615 8772</w:t>
      </w:r>
      <w:r w:rsidR="006E0712">
        <w:rPr>
          <w:sz w:val="26"/>
          <w:szCs w:val="26"/>
        </w:rPr>
        <w:t xml:space="preserve">, </w:t>
      </w:r>
      <w:r w:rsidRPr="006E0712">
        <w:rPr>
          <w:sz w:val="26"/>
          <w:szCs w:val="26"/>
        </w:rPr>
        <w:t xml:space="preserve">Passcode: 335073 </w:t>
      </w:r>
    </w:p>
    <w:p w:rsidR="006E0712" w:rsidRDefault="006E0712" w:rsidP="00FF76C0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Instrukciók</w:t>
      </w:r>
    </w:p>
    <w:p w:rsidR="00FF76C0" w:rsidRPr="006E0712" w:rsidRDefault="00FF76C0" w:rsidP="006E0712">
      <w:pPr>
        <w:jc w:val="both"/>
        <w:rPr>
          <w:sz w:val="26"/>
          <w:szCs w:val="26"/>
        </w:rPr>
      </w:pPr>
      <w:r w:rsidRPr="006E0712">
        <w:rPr>
          <w:color w:val="000000"/>
          <w:sz w:val="26"/>
          <w:szCs w:val="26"/>
        </w:rPr>
        <w:t>A belépéshez használt gépen futni kell a zoom kliensnek. A fenti linkre kattintva a böngé</w:t>
      </w:r>
      <w:r w:rsidR="001E31A9">
        <w:rPr>
          <w:color w:val="000000"/>
          <w:sz w:val="26"/>
          <w:szCs w:val="26"/>
        </w:rPr>
        <w:softHyphen/>
      </w:r>
      <w:r w:rsidRPr="006E0712">
        <w:rPr>
          <w:color w:val="000000"/>
          <w:sz w:val="26"/>
          <w:szCs w:val="26"/>
        </w:rPr>
        <w:t>szőben elindul a csatlakozás. Ha nincs még felinstallálva a zoom kliens szoftver, akkor a gép letölti a programot, felrakja, utána pedig már menni fog a telekonferencia linkjére kattintva. Kérem, hogy a résztvevők 14:45-től kezdjenek el felcsatlakozni, a „meeting” nyitva lesz, bármikor k</w:t>
      </w:r>
      <w:r w:rsidR="006E0712">
        <w:rPr>
          <w:color w:val="000000"/>
          <w:sz w:val="26"/>
          <w:szCs w:val="26"/>
        </w:rPr>
        <w:t>i lehet próbálni a csatlakozást. A</w:t>
      </w:r>
      <w:r w:rsidRPr="006E0712">
        <w:rPr>
          <w:color w:val="000000"/>
          <w:sz w:val="26"/>
          <w:szCs w:val="26"/>
        </w:rPr>
        <w:t xml:space="preserve"> moderátor fogja a videót és az audiót enge</w:t>
      </w:r>
      <w:r w:rsidR="001E31A9">
        <w:rPr>
          <w:color w:val="000000"/>
          <w:sz w:val="26"/>
          <w:szCs w:val="26"/>
        </w:rPr>
        <w:softHyphen/>
      </w:r>
      <w:r w:rsidRPr="006E0712">
        <w:rPr>
          <w:color w:val="000000"/>
          <w:sz w:val="26"/>
          <w:szCs w:val="26"/>
        </w:rPr>
        <w:t>délyezni, illetve elvenni. Ez azért van, mert a videós csatlakozás esetenként túl nagy sáv</w:t>
      </w:r>
      <w:r w:rsidR="001E31A9">
        <w:rPr>
          <w:color w:val="000000"/>
          <w:sz w:val="26"/>
          <w:szCs w:val="26"/>
        </w:rPr>
        <w:softHyphen/>
      </w:r>
      <w:r w:rsidRPr="006E0712">
        <w:rPr>
          <w:color w:val="000000"/>
          <w:sz w:val="26"/>
          <w:szCs w:val="26"/>
        </w:rPr>
        <w:t>szélességet igényel, illetve a behallatszó zajok zavarhatják az előadást.</w:t>
      </w:r>
    </w:p>
    <w:p w:rsidR="00FF76C0" w:rsidRPr="006E0712" w:rsidRDefault="00FF76C0" w:rsidP="00FF76C0">
      <w:pPr>
        <w:rPr>
          <w:color w:val="000000"/>
          <w:sz w:val="26"/>
          <w:szCs w:val="26"/>
        </w:rPr>
      </w:pPr>
    </w:p>
    <w:p w:rsidR="00FF76C0" w:rsidRPr="006E0712" w:rsidRDefault="00FF76C0" w:rsidP="00FF76C0">
      <w:pPr>
        <w:rPr>
          <w:color w:val="000000"/>
          <w:sz w:val="26"/>
          <w:szCs w:val="26"/>
        </w:rPr>
      </w:pPr>
      <w:r w:rsidRPr="006E0712">
        <w:rPr>
          <w:color w:val="000000"/>
          <w:sz w:val="26"/>
          <w:szCs w:val="26"/>
        </w:rPr>
        <w:t>Várjuk szeretettel!</w:t>
      </w:r>
    </w:p>
    <w:p w:rsidR="00FF76C0" w:rsidRPr="006E0712" w:rsidRDefault="00FF76C0" w:rsidP="00FF76C0">
      <w:pPr>
        <w:rPr>
          <w:sz w:val="26"/>
          <w:szCs w:val="26"/>
        </w:rPr>
      </w:pPr>
      <w:r w:rsidRPr="006E0712">
        <w:rPr>
          <w:sz w:val="26"/>
          <w:szCs w:val="26"/>
        </w:rPr>
        <w:br w:type="textWrapping" w:clear="all"/>
        <w:t xml:space="preserve">Üdvözlettel,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3780"/>
        <w:gridCol w:w="2883"/>
      </w:tblGrid>
      <w:tr w:rsidR="006E0712" w:rsidTr="006E0712">
        <w:tc>
          <w:tcPr>
            <w:tcW w:w="2965" w:type="dxa"/>
          </w:tcPr>
          <w:p w:rsidR="006E0712" w:rsidRPr="006E0712" w:rsidRDefault="006E0712" w:rsidP="006E0712">
            <w:pPr>
              <w:ind w:right="72"/>
              <w:jc w:val="center"/>
            </w:pPr>
            <w:r w:rsidRPr="006E0712">
              <w:rPr>
                <w:rFonts w:ascii="Times New Roman" w:hAnsi="Times New Roman" w:cs="Times New Roman"/>
              </w:rPr>
              <w:t xml:space="preserve">Fedor Ferenc </w:t>
            </w:r>
            <w:r w:rsidRPr="006E0712">
              <w:rPr>
                <w:rFonts w:ascii="Times New Roman" w:hAnsi="Times New Roman" w:cs="Times New Roman"/>
              </w:rPr>
              <w:br/>
              <w:t>(</w:t>
            </w:r>
            <w:r w:rsidRPr="006E0712">
              <w:rPr>
                <w:rStyle w:val="gmail-il"/>
                <w:rFonts w:ascii="Times New Roman" w:hAnsi="Times New Roman" w:cs="Times New Roman"/>
              </w:rPr>
              <w:t>MFT</w:t>
            </w:r>
            <w:r w:rsidRPr="006E0712">
              <w:rPr>
                <w:rFonts w:ascii="Times New Roman" w:hAnsi="Times New Roman" w:cs="Times New Roman"/>
              </w:rPr>
              <w:t>) szakosztály elnök</w:t>
            </w:r>
          </w:p>
        </w:tc>
        <w:tc>
          <w:tcPr>
            <w:tcW w:w="3780" w:type="dxa"/>
          </w:tcPr>
          <w:p w:rsidR="006E0712" w:rsidRPr="006E0712" w:rsidRDefault="006E0712" w:rsidP="006E0712">
            <w:pPr>
              <w:ind w:left="-198"/>
              <w:jc w:val="center"/>
            </w:pPr>
            <w:r w:rsidRPr="006E0712">
              <w:rPr>
                <w:rFonts w:ascii="Times New Roman" w:hAnsi="Times New Roman" w:cs="Times New Roman"/>
              </w:rPr>
              <w:t xml:space="preserve">Kovács József </w:t>
            </w:r>
            <w:r w:rsidRPr="006E0712">
              <w:rPr>
                <w:rFonts w:ascii="Times New Roman" w:hAnsi="Times New Roman" w:cs="Times New Roman"/>
              </w:rPr>
              <w:br/>
              <w:t>(MTA) tudományos bizottsági elnök</w:t>
            </w:r>
          </w:p>
        </w:tc>
        <w:tc>
          <w:tcPr>
            <w:tcW w:w="2883" w:type="dxa"/>
          </w:tcPr>
          <w:p w:rsidR="006E0712" w:rsidRPr="006E0712" w:rsidRDefault="006E0712" w:rsidP="006E0712">
            <w:pPr>
              <w:jc w:val="center"/>
            </w:pPr>
            <w:r w:rsidRPr="006E0712">
              <w:rPr>
                <w:rFonts w:ascii="Times New Roman" w:hAnsi="Times New Roman" w:cs="Times New Roman"/>
              </w:rPr>
              <w:t>Hatvani István</w:t>
            </w:r>
            <w:r w:rsidRPr="006E0712">
              <w:rPr>
                <w:rFonts w:ascii="Times New Roman" w:hAnsi="Times New Roman" w:cs="Times New Roman"/>
              </w:rPr>
              <w:br/>
              <w:t>(</w:t>
            </w:r>
            <w:r w:rsidRPr="006E0712">
              <w:rPr>
                <w:rStyle w:val="gmail-il"/>
                <w:rFonts w:ascii="Times New Roman" w:hAnsi="Times New Roman" w:cs="Times New Roman"/>
              </w:rPr>
              <w:t>MFT</w:t>
            </w:r>
            <w:r w:rsidRPr="006E0712">
              <w:rPr>
                <w:rFonts w:ascii="Times New Roman" w:hAnsi="Times New Roman" w:cs="Times New Roman"/>
              </w:rPr>
              <w:t>) szakosztály titkár</w:t>
            </w:r>
          </w:p>
        </w:tc>
      </w:tr>
    </w:tbl>
    <w:p w:rsidR="00FF76C0" w:rsidRDefault="00FF76C0" w:rsidP="00D849FE">
      <w:pPr>
        <w:jc w:val="both"/>
        <w:rPr>
          <w:sz w:val="26"/>
          <w:szCs w:val="26"/>
          <w:lang w:eastAsia="hu-HU"/>
        </w:rPr>
      </w:pPr>
    </w:p>
    <w:p w:rsidR="00D849FE" w:rsidRPr="00BD2E7C" w:rsidRDefault="00622EB6" w:rsidP="00D849FE">
      <w:pPr>
        <w:rPr>
          <w:sz w:val="26"/>
          <w:szCs w:val="26"/>
          <w:lang w:eastAsia="hu-HU"/>
        </w:rPr>
      </w:pPr>
      <w:r>
        <w:rPr>
          <w:b/>
          <w:bCs/>
          <w:sz w:val="26"/>
          <w:szCs w:val="26"/>
          <w:u w:val="single"/>
          <w:lang w:eastAsia="hu-HU"/>
        </w:rPr>
        <w:lastRenderedPageBreak/>
        <w:t>Szeptember 30. (péntek) 13.</w:t>
      </w:r>
      <w:r w:rsidR="00D849FE" w:rsidRPr="00BD2E7C">
        <w:rPr>
          <w:b/>
          <w:bCs/>
          <w:sz w:val="26"/>
          <w:szCs w:val="26"/>
          <w:u w:val="single"/>
          <w:lang w:eastAsia="hu-HU"/>
        </w:rPr>
        <w:t>00 óra</w:t>
      </w:r>
      <w:r w:rsidR="00D849FE" w:rsidRPr="00BD2E7C">
        <w:rPr>
          <w:sz w:val="26"/>
          <w:szCs w:val="26"/>
          <w:lang w:eastAsia="hu-HU"/>
        </w:rPr>
        <w:t xml:space="preserve"> </w:t>
      </w:r>
      <w:r w:rsidR="00D849FE" w:rsidRPr="00BD2E7C">
        <w:rPr>
          <w:sz w:val="26"/>
          <w:szCs w:val="26"/>
          <w:lang w:eastAsia="hu-HU"/>
        </w:rPr>
        <w:br/>
        <w:t>ELTE Lágymányosi Campus, Északi Tömb, 7.57 terem</w:t>
      </w:r>
    </w:p>
    <w:p w:rsidR="00D849FE" w:rsidRDefault="00D849FE" w:rsidP="00D849FE">
      <w:pPr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 xml:space="preserve">PROGEO FÖLDTUDOMÁNYI TERMÉSZETVÉDELMI SZAKOSZTÁLY </w:t>
      </w:r>
    </w:p>
    <w:p w:rsidR="00D849FE" w:rsidRDefault="00D849FE" w:rsidP="00D849FE">
      <w:pPr>
        <w:rPr>
          <w:b/>
          <w:bCs/>
          <w:sz w:val="26"/>
          <w:szCs w:val="26"/>
          <w:lang w:eastAsia="hu-HU"/>
        </w:rPr>
      </w:pPr>
    </w:p>
    <w:p w:rsidR="00D849FE" w:rsidRDefault="00D849FE" w:rsidP="00D849FE">
      <w:pPr>
        <w:jc w:val="center"/>
        <w:rPr>
          <w:b/>
          <w:bCs/>
          <w:sz w:val="26"/>
          <w:szCs w:val="26"/>
          <w:lang w:eastAsia="hu-HU"/>
        </w:rPr>
      </w:pPr>
      <w:r w:rsidRPr="00BD2E7C">
        <w:rPr>
          <w:b/>
          <w:bCs/>
          <w:sz w:val="26"/>
          <w:szCs w:val="26"/>
          <w:lang w:eastAsia="hu-HU"/>
        </w:rPr>
        <w:t>Előadóülés</w:t>
      </w:r>
    </w:p>
    <w:p w:rsidR="00D849FE" w:rsidRPr="00D849FE" w:rsidRDefault="00D849FE" w:rsidP="00D849FE">
      <w:pPr>
        <w:rPr>
          <w:sz w:val="26"/>
          <w:szCs w:val="26"/>
          <w:lang w:eastAsia="hu-HU"/>
        </w:rPr>
      </w:pPr>
      <w:r w:rsidRPr="00D849FE">
        <w:rPr>
          <w:bCs/>
          <w:sz w:val="26"/>
          <w:szCs w:val="26"/>
          <w:lang w:eastAsia="hu-HU"/>
        </w:rPr>
        <w:t>Dr. Bándi Gyula, az alapvető jogok biztosának a jövő nemzedékek érdeke</w:t>
      </w:r>
      <w:r>
        <w:rPr>
          <w:bCs/>
          <w:sz w:val="26"/>
          <w:szCs w:val="26"/>
          <w:lang w:eastAsia="hu-HU"/>
        </w:rPr>
        <w:t>inek védelmét ellátó helyettese</w:t>
      </w:r>
      <w:r w:rsidRPr="00D849FE">
        <w:rPr>
          <w:bCs/>
          <w:sz w:val="26"/>
          <w:szCs w:val="26"/>
          <w:lang w:eastAsia="hu-HU"/>
        </w:rPr>
        <w:t xml:space="preserve"> és munkatársa, Dr. Herke Miklós előadása.</w:t>
      </w:r>
    </w:p>
    <w:p w:rsidR="00D849FE" w:rsidRPr="00D849FE" w:rsidRDefault="00D849FE" w:rsidP="00D849FE">
      <w:pPr>
        <w:rPr>
          <w:sz w:val="26"/>
          <w:szCs w:val="26"/>
          <w:lang w:eastAsia="hu-HU"/>
        </w:rPr>
      </w:pPr>
      <w:r w:rsidRPr="00D849FE">
        <w:rPr>
          <w:bCs/>
          <w:sz w:val="26"/>
          <w:szCs w:val="26"/>
          <w:lang w:eastAsia="hu-HU"/>
        </w:rPr>
        <w:t>Témák:</w:t>
      </w:r>
    </w:p>
    <w:p w:rsidR="00D849FE" w:rsidRPr="00D849FE" w:rsidRDefault="00D849FE" w:rsidP="00D849FE">
      <w:pPr>
        <w:widowControl/>
        <w:numPr>
          <w:ilvl w:val="0"/>
          <w:numId w:val="47"/>
        </w:numPr>
        <w:suppressAutoHyphens w:val="0"/>
        <w:autoSpaceDE/>
        <w:rPr>
          <w:sz w:val="26"/>
          <w:szCs w:val="26"/>
          <w:lang w:eastAsia="hu-HU"/>
        </w:rPr>
      </w:pPr>
      <w:r w:rsidRPr="00D849FE">
        <w:rPr>
          <w:bCs/>
          <w:sz w:val="26"/>
          <w:szCs w:val="26"/>
          <w:lang w:eastAsia="hu-HU"/>
        </w:rPr>
        <w:t>Ismertetés az élettelen természet védelmével kapcsolatos alapjogi szabályozásról</w:t>
      </w:r>
    </w:p>
    <w:p w:rsidR="00D849FE" w:rsidRPr="00BD2E7C" w:rsidRDefault="00D849FE" w:rsidP="00D849FE">
      <w:pPr>
        <w:widowControl/>
        <w:numPr>
          <w:ilvl w:val="0"/>
          <w:numId w:val="47"/>
        </w:numPr>
        <w:suppressAutoHyphens w:val="0"/>
        <w:autoSpaceDE/>
        <w:rPr>
          <w:sz w:val="26"/>
          <w:szCs w:val="26"/>
          <w:lang w:eastAsia="hu-HU"/>
        </w:rPr>
      </w:pPr>
      <w:r w:rsidRPr="00D849FE">
        <w:rPr>
          <w:bCs/>
          <w:sz w:val="26"/>
          <w:szCs w:val="26"/>
          <w:lang w:eastAsia="hu-HU"/>
        </w:rPr>
        <w:t>A természeti értékek védetté nyilvánításának menete és a lehetséges védelmi opciók</w:t>
      </w:r>
    </w:p>
    <w:p w:rsidR="00D849FE" w:rsidRPr="00BD2E7C" w:rsidRDefault="00D849FE" w:rsidP="00D849FE">
      <w:pPr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 </w:t>
      </w:r>
    </w:p>
    <w:p w:rsidR="00D849FE" w:rsidRPr="00BD2E7C" w:rsidRDefault="00D849FE" w:rsidP="00D849FE">
      <w:pPr>
        <w:jc w:val="both"/>
        <w:rPr>
          <w:sz w:val="26"/>
          <w:szCs w:val="26"/>
        </w:rPr>
      </w:pPr>
      <w:r w:rsidRPr="00BD2E7C">
        <w:rPr>
          <w:sz w:val="26"/>
          <w:szCs w:val="26"/>
          <w:lang w:eastAsia="hu-HU"/>
        </w:rPr>
        <w:t>————————————————————————</w:t>
      </w:r>
    </w:p>
    <w:p w:rsidR="00D849FE" w:rsidRDefault="00D849FE" w:rsidP="00E346C3">
      <w:pPr>
        <w:rPr>
          <w:b/>
          <w:sz w:val="26"/>
          <w:szCs w:val="26"/>
          <w:u w:val="single"/>
        </w:rPr>
      </w:pPr>
    </w:p>
    <w:p w:rsidR="00427B87" w:rsidRPr="00BD2E7C" w:rsidRDefault="00955CCB" w:rsidP="00E346C3">
      <w:pPr>
        <w:rPr>
          <w:b/>
          <w:sz w:val="26"/>
          <w:szCs w:val="26"/>
          <w:u w:val="single"/>
        </w:rPr>
      </w:pPr>
      <w:r w:rsidRPr="00BD2E7C">
        <w:rPr>
          <w:b/>
          <w:sz w:val="26"/>
          <w:szCs w:val="26"/>
          <w:u w:val="single"/>
        </w:rPr>
        <w:t>Október 1</w:t>
      </w:r>
      <w:r w:rsidR="00032D91" w:rsidRPr="00BD2E7C">
        <w:rPr>
          <w:b/>
          <w:sz w:val="26"/>
          <w:szCs w:val="26"/>
          <w:u w:val="single"/>
        </w:rPr>
        <w:t>.</w:t>
      </w:r>
      <w:r w:rsidRPr="00BD2E7C">
        <w:rPr>
          <w:b/>
          <w:sz w:val="26"/>
          <w:szCs w:val="26"/>
          <w:u w:val="single"/>
        </w:rPr>
        <w:t>, 8</w:t>
      </w:r>
      <w:r w:rsidR="0000415F">
        <w:rPr>
          <w:b/>
          <w:sz w:val="26"/>
          <w:szCs w:val="26"/>
          <w:u w:val="single"/>
        </w:rPr>
        <w:t>.</w:t>
      </w:r>
      <w:r w:rsidR="00DA196E" w:rsidRPr="00BD2E7C">
        <w:rPr>
          <w:b/>
          <w:sz w:val="26"/>
          <w:szCs w:val="26"/>
          <w:u w:val="single"/>
        </w:rPr>
        <w:t xml:space="preserve"> </w:t>
      </w:r>
      <w:r w:rsidR="00E346C3" w:rsidRPr="00BD2E7C">
        <w:rPr>
          <w:b/>
          <w:sz w:val="26"/>
          <w:szCs w:val="26"/>
          <w:u w:val="single"/>
        </w:rPr>
        <w:t xml:space="preserve">(szombat) </w:t>
      </w:r>
    </w:p>
    <w:p w:rsidR="00E346C3" w:rsidRPr="00BD2E7C" w:rsidRDefault="00E346C3" w:rsidP="00E346C3">
      <w:pPr>
        <w:rPr>
          <w:sz w:val="26"/>
          <w:szCs w:val="26"/>
        </w:rPr>
      </w:pPr>
      <w:r w:rsidRPr="00BD2E7C">
        <w:rPr>
          <w:sz w:val="26"/>
          <w:szCs w:val="26"/>
        </w:rPr>
        <w:t xml:space="preserve">PROGEO FÖLDTUDOMÁNYI TERMÉSZETVÉDELMI SZAKOSZTÁLY, AGRÁRMINISZTÉRIUM, </w:t>
      </w:r>
      <w:r w:rsidR="00951B70" w:rsidRPr="00BD2E7C">
        <w:rPr>
          <w:sz w:val="26"/>
          <w:szCs w:val="26"/>
        </w:rPr>
        <w:t>több</w:t>
      </w:r>
      <w:r w:rsidRPr="00BD2E7C">
        <w:rPr>
          <w:sz w:val="26"/>
          <w:szCs w:val="26"/>
        </w:rPr>
        <w:t xml:space="preserve"> NEMZETI PARK IGAZGATÓSÁGA</w:t>
      </w:r>
      <w:r w:rsidR="00AA7FC7" w:rsidRPr="00BD2E7C">
        <w:rPr>
          <w:sz w:val="26"/>
          <w:szCs w:val="26"/>
        </w:rPr>
        <w:t xml:space="preserve"> és</w:t>
      </w:r>
      <w:r w:rsidRPr="00BD2E7C">
        <w:rPr>
          <w:sz w:val="26"/>
          <w:szCs w:val="26"/>
        </w:rPr>
        <w:t xml:space="preserve"> </w:t>
      </w:r>
      <w:r w:rsidR="00951B70" w:rsidRPr="00BD2E7C">
        <w:rPr>
          <w:sz w:val="26"/>
          <w:szCs w:val="26"/>
        </w:rPr>
        <w:t>más</w:t>
      </w:r>
      <w:r w:rsidRPr="00BD2E7C">
        <w:rPr>
          <w:sz w:val="26"/>
          <w:szCs w:val="26"/>
        </w:rPr>
        <w:t xml:space="preserve"> CIVIL SZERVEZETEK</w:t>
      </w:r>
    </w:p>
    <w:p w:rsidR="00E346C3" w:rsidRPr="00BD2E7C" w:rsidRDefault="00E346C3" w:rsidP="00E346C3">
      <w:pPr>
        <w:jc w:val="center"/>
        <w:rPr>
          <w:b/>
          <w:sz w:val="26"/>
          <w:szCs w:val="26"/>
        </w:rPr>
      </w:pPr>
      <w:r w:rsidRPr="00BD2E7C">
        <w:rPr>
          <w:b/>
          <w:sz w:val="26"/>
          <w:szCs w:val="26"/>
        </w:rPr>
        <w:t>Geotóp nap</w:t>
      </w:r>
      <w:r w:rsidR="00AB666B" w:rsidRPr="00BD2E7C">
        <w:rPr>
          <w:b/>
          <w:sz w:val="26"/>
          <w:szCs w:val="26"/>
        </w:rPr>
        <w:t>i túrák</w:t>
      </w:r>
      <w:r w:rsidRPr="00BD2E7C">
        <w:rPr>
          <w:b/>
          <w:sz w:val="26"/>
          <w:szCs w:val="26"/>
        </w:rPr>
        <w:t xml:space="preserve"> az országban több helyszínen</w:t>
      </w:r>
    </w:p>
    <w:p w:rsidR="00E346C3" w:rsidRPr="00BD2E7C" w:rsidRDefault="00E346C3" w:rsidP="00E346C3">
      <w:pPr>
        <w:rPr>
          <w:sz w:val="26"/>
          <w:szCs w:val="26"/>
        </w:rPr>
      </w:pPr>
    </w:p>
    <w:p w:rsidR="00E346C3" w:rsidRPr="00BD2E7C" w:rsidRDefault="00E346C3" w:rsidP="005647B1">
      <w:pPr>
        <w:jc w:val="both"/>
        <w:rPr>
          <w:rStyle w:val="Kiemels2"/>
          <w:rFonts w:eastAsia="Symbol"/>
          <w:b w:val="0"/>
          <w:sz w:val="26"/>
          <w:szCs w:val="26"/>
        </w:rPr>
      </w:pPr>
      <w:r w:rsidRPr="00BD2E7C">
        <w:rPr>
          <w:sz w:val="26"/>
          <w:szCs w:val="26"/>
        </w:rPr>
        <w:t xml:space="preserve">Szeretettel várjuk a földtudományok és a természeti szépségek iránt érdeklődőket a Geotóp napi ismeretterjesztő geotúráinkon, ahol szakvezetők segítségével tehetnek időutazást a múltba, </w:t>
      </w:r>
      <w:r w:rsidRPr="00BD2E7C">
        <w:rPr>
          <w:rStyle w:val="Kiemels2"/>
          <w:rFonts w:eastAsia="Symbol"/>
          <w:b w:val="0"/>
          <w:sz w:val="26"/>
          <w:szCs w:val="26"/>
        </w:rPr>
        <w:t>bepillantást nyerve évmilliókkal ezelőtti földtörténeti eseményekbe.</w:t>
      </w:r>
    </w:p>
    <w:p w:rsidR="00E346C3" w:rsidRPr="00BD2E7C" w:rsidRDefault="00E346C3" w:rsidP="005647B1">
      <w:pPr>
        <w:jc w:val="both"/>
        <w:rPr>
          <w:rStyle w:val="Kiemels2"/>
          <w:rFonts w:eastAsia="Symbol"/>
          <w:b w:val="0"/>
          <w:sz w:val="26"/>
          <w:szCs w:val="26"/>
        </w:rPr>
      </w:pPr>
      <w:r w:rsidRPr="00BD2E7C">
        <w:rPr>
          <w:rStyle w:val="Kiemels2"/>
          <w:rFonts w:eastAsia="Symbol"/>
          <w:b w:val="0"/>
          <w:sz w:val="26"/>
          <w:szCs w:val="26"/>
        </w:rPr>
        <w:t xml:space="preserve">A túrákra jelentkezni a </w:t>
      </w:r>
      <w:r w:rsidRPr="00BD2E7C">
        <w:rPr>
          <w:rStyle w:val="Hiperhivatkozs"/>
          <w:rFonts w:eastAsia="Symbol"/>
          <w:color w:val="auto"/>
          <w:sz w:val="26"/>
          <w:szCs w:val="26"/>
        </w:rPr>
        <w:t>http://</w:t>
      </w:r>
      <w:hyperlink r:id="rId29" w:history="1">
        <w:r w:rsidRPr="00BD2E7C">
          <w:rPr>
            <w:rStyle w:val="Hiperhivatkozs"/>
            <w:rFonts w:eastAsia="Symbol"/>
            <w:color w:val="auto"/>
            <w:sz w:val="26"/>
            <w:szCs w:val="26"/>
          </w:rPr>
          <w:t>geotopnap</w:t>
        </w:r>
      </w:hyperlink>
      <w:r w:rsidRPr="00BD2E7C">
        <w:rPr>
          <w:rStyle w:val="Hiperhivatkozs"/>
          <w:rFonts w:eastAsia="Symbol"/>
          <w:color w:val="auto"/>
          <w:sz w:val="26"/>
          <w:szCs w:val="26"/>
        </w:rPr>
        <w:t>.hu</w:t>
      </w:r>
      <w:r w:rsidRPr="00BD2E7C">
        <w:rPr>
          <w:rStyle w:val="Kiemels2"/>
          <w:rFonts w:eastAsia="Symbol"/>
          <w:b w:val="0"/>
          <w:sz w:val="26"/>
          <w:szCs w:val="26"/>
        </w:rPr>
        <w:t xml:space="preserve"> honlapon lehet, ahová folyamatosan töltjük fel a bejelentett helyszíneket és a túrákkal kapcsolatos tudnivalókat</w:t>
      </w:r>
    </w:p>
    <w:p w:rsidR="00DA196E" w:rsidRPr="00BD2E7C" w:rsidRDefault="00DA196E" w:rsidP="00E346C3">
      <w:pPr>
        <w:rPr>
          <w:rStyle w:val="Kiemels2"/>
          <w:rFonts w:eastAsia="Symbol"/>
          <w:b w:val="0"/>
          <w:sz w:val="26"/>
          <w:szCs w:val="26"/>
        </w:rPr>
      </w:pPr>
    </w:p>
    <w:p w:rsidR="002C6091" w:rsidRPr="00BD2E7C" w:rsidRDefault="002C6091" w:rsidP="002C6091">
      <w:pPr>
        <w:jc w:val="both"/>
        <w:rPr>
          <w:sz w:val="26"/>
          <w:szCs w:val="26"/>
        </w:rPr>
      </w:pPr>
      <w:r w:rsidRPr="00BD2E7C">
        <w:rPr>
          <w:sz w:val="26"/>
          <w:szCs w:val="26"/>
          <w:lang w:eastAsia="hu-HU"/>
        </w:rPr>
        <w:t>————————————————————————</w:t>
      </w:r>
    </w:p>
    <w:p w:rsidR="00091A9B" w:rsidRPr="00BD2E7C" w:rsidRDefault="00106ECE" w:rsidP="00091A9B">
      <w:pPr>
        <w:rPr>
          <w:sz w:val="26"/>
          <w:szCs w:val="26"/>
          <w:lang w:eastAsia="hu-HU"/>
        </w:rPr>
      </w:pPr>
      <w:r w:rsidRPr="00BD2E7C">
        <w:rPr>
          <w:b/>
          <w:bCs/>
          <w:sz w:val="26"/>
          <w:szCs w:val="26"/>
          <w:u w:val="single"/>
          <w:lang w:eastAsia="hu-HU"/>
        </w:rPr>
        <w:t>O</w:t>
      </w:r>
      <w:r w:rsidR="006E0712">
        <w:rPr>
          <w:b/>
          <w:bCs/>
          <w:sz w:val="26"/>
          <w:szCs w:val="26"/>
          <w:u w:val="single"/>
          <w:lang w:eastAsia="hu-HU"/>
        </w:rPr>
        <w:t>któber 6. (csütörtök) 10.00</w:t>
      </w:r>
      <w:r w:rsidR="00091A9B" w:rsidRPr="00BD2E7C">
        <w:rPr>
          <w:b/>
          <w:bCs/>
          <w:sz w:val="26"/>
          <w:szCs w:val="26"/>
          <w:u w:val="single"/>
          <w:lang w:eastAsia="hu-HU"/>
        </w:rPr>
        <w:t xml:space="preserve"> </w:t>
      </w:r>
      <w:r w:rsidR="00CA2626">
        <w:rPr>
          <w:b/>
          <w:bCs/>
          <w:sz w:val="26"/>
          <w:szCs w:val="26"/>
          <w:u w:val="single"/>
          <w:lang w:eastAsia="hu-HU"/>
        </w:rPr>
        <w:t>óra</w:t>
      </w:r>
    </w:p>
    <w:p w:rsidR="00091A9B" w:rsidRPr="00BD2E7C" w:rsidRDefault="00091A9B" w:rsidP="00091A9B">
      <w:pPr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Magyar Tudományos Akadémia Felolvasóterme (1051 Budapest, Széchenyi István tér 9.)</w:t>
      </w:r>
    </w:p>
    <w:p w:rsidR="00091A9B" w:rsidRPr="00BD2E7C" w:rsidRDefault="00091A9B" w:rsidP="00091A9B">
      <w:pPr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PROGEO FÖLDTUDOMÁNYI TERMÉSZETVÉDELMI SZAKOSZTÁLY, MTA FÖLDTUDOMÁNYOK OSZTÁLYA FÖLDTANI TUDOMÁNYOS BIZOTTSÁGA, UNESCO MAGYAR NEMZETI BIZOTTSÁG</w:t>
      </w:r>
    </w:p>
    <w:p w:rsidR="00091A9B" w:rsidRPr="00BD2E7C" w:rsidRDefault="00091A9B" w:rsidP="00091A9B">
      <w:pPr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 </w:t>
      </w:r>
    </w:p>
    <w:p w:rsidR="00091A9B" w:rsidRPr="00BD2E7C" w:rsidRDefault="00091A9B" w:rsidP="00091A9B">
      <w:pPr>
        <w:jc w:val="center"/>
        <w:rPr>
          <w:sz w:val="26"/>
          <w:szCs w:val="26"/>
          <w:lang w:eastAsia="hu-HU"/>
        </w:rPr>
      </w:pPr>
      <w:r w:rsidRPr="00BD2E7C">
        <w:rPr>
          <w:b/>
          <w:bCs/>
          <w:sz w:val="26"/>
          <w:szCs w:val="26"/>
          <w:lang w:eastAsia="hu-HU"/>
        </w:rPr>
        <w:t>A Földtudományi Sokféleség Napja</w:t>
      </w:r>
    </w:p>
    <w:p w:rsidR="00091A9B" w:rsidRPr="00BD2E7C" w:rsidRDefault="00091A9B" w:rsidP="00091A9B">
      <w:pPr>
        <w:jc w:val="center"/>
        <w:rPr>
          <w:sz w:val="26"/>
          <w:szCs w:val="26"/>
          <w:lang w:eastAsia="hu-HU"/>
        </w:rPr>
      </w:pPr>
      <w:r w:rsidRPr="00BD2E7C">
        <w:rPr>
          <w:b/>
          <w:bCs/>
          <w:sz w:val="26"/>
          <w:szCs w:val="26"/>
          <w:lang w:eastAsia="hu-HU"/>
        </w:rPr>
        <w:t> </w:t>
      </w:r>
    </w:p>
    <w:p w:rsidR="00091A9B" w:rsidRPr="00BD2E7C" w:rsidRDefault="00091A9B" w:rsidP="00622EB6">
      <w:pPr>
        <w:jc w:val="both"/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A földtudományi értékek, a Föld öröksége megőrzését célul kitűző szervezetek sok éves összehangolt küzdelmének eredményeként 2021. november 22-én UNESCO párizsi Köz</w:t>
      </w:r>
      <w:r w:rsidR="00CA2626" w:rsidRPr="00CA2626">
        <w:rPr>
          <w:sz w:val="26"/>
          <w:szCs w:val="26"/>
          <w:lang w:eastAsia="hu-HU"/>
        </w:rPr>
        <w:softHyphen/>
      </w:r>
      <w:r w:rsidRPr="00BD2E7C">
        <w:rPr>
          <w:sz w:val="26"/>
          <w:szCs w:val="26"/>
          <w:lang w:eastAsia="hu-HU"/>
        </w:rPr>
        <w:t>gyű</w:t>
      </w:r>
      <w:r w:rsidR="00CA2626">
        <w:rPr>
          <w:sz w:val="26"/>
          <w:szCs w:val="26"/>
          <w:lang w:eastAsia="hu-HU"/>
        </w:rPr>
        <w:softHyphen/>
      </w:r>
      <w:r w:rsidRPr="00BD2E7C">
        <w:rPr>
          <w:sz w:val="26"/>
          <w:szCs w:val="26"/>
          <w:lang w:eastAsia="hu-HU"/>
        </w:rPr>
        <w:t>lésén a részt vevő 193 tagállam jóváhagyta egy új nemzetközi nap, A földtudományi sokféle</w:t>
      </w:r>
      <w:r w:rsidR="00CA2626">
        <w:rPr>
          <w:sz w:val="26"/>
          <w:szCs w:val="26"/>
          <w:lang w:eastAsia="hu-HU"/>
        </w:rPr>
        <w:softHyphen/>
      </w:r>
      <w:r w:rsidRPr="00BD2E7C">
        <w:rPr>
          <w:sz w:val="26"/>
          <w:szCs w:val="26"/>
          <w:lang w:eastAsia="hu-HU"/>
        </w:rPr>
        <w:t xml:space="preserve">ség világnapja – hivatalos angol néven </w:t>
      </w:r>
      <w:r w:rsidRPr="00CA2626">
        <w:rPr>
          <w:b/>
          <w:sz w:val="26"/>
          <w:szCs w:val="26"/>
          <w:lang w:eastAsia="hu-HU"/>
        </w:rPr>
        <w:t>Geodiversity Day</w:t>
      </w:r>
      <w:r w:rsidRPr="00BD2E7C">
        <w:rPr>
          <w:sz w:val="26"/>
          <w:szCs w:val="26"/>
          <w:lang w:eastAsia="hu-HU"/>
        </w:rPr>
        <w:t xml:space="preserve"> – létrehozását, ami egy újabb lehetőséget teremt arra, hogy a törvényhozók, a helyi irányítók és főleg a laikus nagyközönség figyelmét felhívjuk a Föld természeti értékeire, a felszínformák esztétikai szépségeire, kiala</w:t>
      </w:r>
      <w:r w:rsidR="00CA2626">
        <w:rPr>
          <w:sz w:val="26"/>
          <w:szCs w:val="26"/>
          <w:lang w:eastAsia="hu-HU"/>
        </w:rPr>
        <w:softHyphen/>
      </w:r>
      <w:r w:rsidRPr="00BD2E7C">
        <w:rPr>
          <w:sz w:val="26"/>
          <w:szCs w:val="26"/>
          <w:lang w:eastAsia="hu-HU"/>
        </w:rPr>
        <w:t>ku</w:t>
      </w:r>
      <w:r w:rsidR="00CA2626">
        <w:rPr>
          <w:sz w:val="26"/>
          <w:szCs w:val="26"/>
          <w:lang w:eastAsia="hu-HU"/>
        </w:rPr>
        <w:softHyphen/>
      </w:r>
      <w:r w:rsidRPr="00BD2E7C">
        <w:rPr>
          <w:sz w:val="26"/>
          <w:szCs w:val="26"/>
          <w:lang w:eastAsia="hu-HU"/>
        </w:rPr>
        <w:t>lásuk folyamatának különlegességeire, érdekességeire, valamint megőrzésük fontosságára.</w:t>
      </w:r>
    </w:p>
    <w:p w:rsidR="00F126AC" w:rsidRPr="00BD2E7C" w:rsidRDefault="00091A9B" w:rsidP="00622EB6">
      <w:pPr>
        <w:widowControl/>
        <w:suppressAutoHyphens w:val="0"/>
        <w:autoSpaceDE/>
        <w:jc w:val="both"/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Szeretnénk felhívni a magyar tudományos élet, valamint a döntéshozók, természetvédelmi igazgatási szervek figyelmét a földtudományi sokféleség fontosságára, különösen is arra, hogy ez minden élettelen természeti érték alapja. Ennek kapcsán született meg az előadások tervezete is, amelyek végig vezetnek a ProGEO szerveződésétől a geodiverzitás értékelé</w:t>
      </w:r>
      <w:r w:rsidR="006E0712">
        <w:rPr>
          <w:sz w:val="26"/>
          <w:szCs w:val="26"/>
          <w:lang w:eastAsia="hu-HU"/>
        </w:rPr>
        <w:t>sén át az egyes objektumok geotu</w:t>
      </w:r>
      <w:r w:rsidRPr="00BD2E7C">
        <w:rPr>
          <w:sz w:val="26"/>
          <w:szCs w:val="26"/>
          <w:lang w:eastAsia="hu-HU"/>
        </w:rPr>
        <w:t>risztikai és tudományos bemutatásáig. Tisztelettel hívunk és várunk minden érdeklődőt programunkra</w:t>
      </w:r>
      <w:r w:rsidR="00622EB6">
        <w:rPr>
          <w:sz w:val="26"/>
          <w:szCs w:val="26"/>
          <w:lang w:eastAsia="hu-HU"/>
        </w:rPr>
        <w:t>!</w:t>
      </w:r>
    </w:p>
    <w:p w:rsidR="000374F2" w:rsidRPr="00BD2E7C" w:rsidRDefault="000374F2" w:rsidP="000374F2">
      <w:pPr>
        <w:jc w:val="both"/>
        <w:rPr>
          <w:sz w:val="26"/>
          <w:szCs w:val="26"/>
        </w:rPr>
      </w:pPr>
      <w:r w:rsidRPr="00BD2E7C">
        <w:rPr>
          <w:sz w:val="26"/>
          <w:szCs w:val="26"/>
          <w:lang w:eastAsia="hu-HU"/>
        </w:rPr>
        <w:t>————————————————————————</w:t>
      </w:r>
    </w:p>
    <w:p w:rsidR="00F740C5" w:rsidRPr="00F740C5" w:rsidRDefault="00F740C5" w:rsidP="00F740C5">
      <w:pPr>
        <w:pStyle w:val="NormlWeb"/>
        <w:rPr>
          <w:sz w:val="26"/>
          <w:szCs w:val="26"/>
          <w:lang w:eastAsia="hu-HU" w:bidi="ar-SA"/>
        </w:rPr>
      </w:pPr>
      <w:r w:rsidRPr="00F740C5">
        <w:rPr>
          <w:rStyle w:val="Kiemels2"/>
          <w:sz w:val="26"/>
          <w:szCs w:val="26"/>
          <w:u w:val="single"/>
        </w:rPr>
        <w:lastRenderedPageBreak/>
        <w:t>Október 14–16. (péntek–vasárnap)</w:t>
      </w:r>
      <w:r w:rsidRPr="00F740C5">
        <w:rPr>
          <w:sz w:val="26"/>
          <w:szCs w:val="26"/>
        </w:rPr>
        <w:br/>
        <w:t>Budapest</w:t>
      </w:r>
    </w:p>
    <w:p w:rsidR="00F740C5" w:rsidRDefault="00F740C5" w:rsidP="00F740C5">
      <w:pPr>
        <w:pStyle w:val="rtecenter"/>
        <w:jc w:val="center"/>
      </w:pPr>
      <w:r>
        <w:rPr>
          <w:rStyle w:val="Kiemels2"/>
          <w:color w:val="00000A"/>
          <w:sz w:val="27"/>
          <w:szCs w:val="27"/>
        </w:rPr>
        <w:t>FÖLDTANI ÉS GEOFIZIKAI VÁNDORGYŰLÉS</w:t>
      </w:r>
    </w:p>
    <w:p w:rsidR="00F740C5" w:rsidRDefault="00F740C5" w:rsidP="00F740C5">
      <w:pPr>
        <w:pStyle w:val="Szvegtrzs"/>
        <w:jc w:val="center"/>
      </w:pPr>
      <w:r>
        <w:rPr>
          <w:rStyle w:val="Kiemels2"/>
        </w:rPr>
        <w:t>"A JÖVŐ ÖSVÉNYEIN"</w:t>
      </w:r>
      <w:r>
        <w:br/>
        <w:t>2022. október 14–</w:t>
      </w:r>
      <w:r w:rsidR="00FF76C0">
        <w:t>16. (péntek–vasárnap)</w:t>
      </w:r>
      <w:r w:rsidR="00FF76C0">
        <w:br/>
        <w:t>Budapest</w:t>
      </w:r>
    </w:p>
    <w:p w:rsidR="00F740C5" w:rsidRDefault="00F740C5" w:rsidP="00F740C5">
      <w:pPr>
        <w:pStyle w:val="Szvegtrzs"/>
        <w:jc w:val="center"/>
      </w:pPr>
      <w:r>
        <w:t> </w:t>
      </w:r>
    </w:p>
    <w:tbl>
      <w:tblPr>
        <w:tblW w:w="9360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1530"/>
        <w:gridCol w:w="1710"/>
        <w:gridCol w:w="1800"/>
        <w:gridCol w:w="2798"/>
      </w:tblGrid>
      <w:tr w:rsidR="00F740C5" w:rsidTr="006E0712">
        <w:trPr>
          <w:tblCellSpacing w:w="7" w:type="dxa"/>
        </w:trPr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740C5" w:rsidRDefault="000668EB" w:rsidP="006E0712">
            <w:pPr>
              <w:jc w:val="center"/>
            </w:pPr>
            <w:hyperlink r:id="rId30" w:history="1">
              <w:r w:rsidR="00F740C5">
                <w:rPr>
                  <w:rStyle w:val="Kiemels2"/>
                  <w:color w:val="000000"/>
                  <w:u w:val="single"/>
                </w:rPr>
                <w:t>Pályázat tanároknak</w:t>
              </w:r>
            </w:hyperlink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00"/>
            <w:vAlign w:val="center"/>
            <w:hideMark/>
          </w:tcPr>
          <w:p w:rsidR="00F740C5" w:rsidRDefault="000668EB" w:rsidP="006E0712">
            <w:pPr>
              <w:jc w:val="center"/>
            </w:pPr>
            <w:hyperlink r:id="rId31" w:history="1">
              <w:r w:rsidR="00F740C5">
                <w:rPr>
                  <w:rStyle w:val="Kiemels2"/>
                  <w:color w:val="000000"/>
                  <w:u w:val="single"/>
                </w:rPr>
                <w:t>Pályázat diákoknak</w:t>
              </w:r>
            </w:hyperlink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F740C5" w:rsidRDefault="000668EB" w:rsidP="006E0712">
            <w:pPr>
              <w:jc w:val="center"/>
            </w:pPr>
            <w:hyperlink r:id="rId32" w:history="1">
              <w:r w:rsidR="00F740C5">
                <w:rPr>
                  <w:rStyle w:val="Kiemels2"/>
                  <w:color w:val="000000"/>
                  <w:u w:val="single"/>
                </w:rPr>
                <w:t>Online jelentkezés a továbbképzésre</w:t>
              </w:r>
            </w:hyperlink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FF"/>
            <w:vAlign w:val="center"/>
            <w:hideMark/>
          </w:tcPr>
          <w:p w:rsidR="00F740C5" w:rsidRDefault="000668EB" w:rsidP="006E0712">
            <w:pPr>
              <w:jc w:val="center"/>
            </w:pPr>
            <w:hyperlink r:id="rId33" w:history="1">
              <w:r w:rsidR="00F740C5">
                <w:rPr>
                  <w:rStyle w:val="Kiemels2"/>
                  <w:color w:val="000000"/>
                  <w:u w:val="single"/>
                </w:rPr>
                <w:t>Online jelentkezés</w:t>
              </w:r>
              <w:r w:rsidR="006E0712">
                <w:rPr>
                  <w:rStyle w:val="Kiemels2"/>
                  <w:color w:val="000000"/>
                  <w:u w:val="single"/>
                </w:rPr>
                <w:t xml:space="preserve"> </w:t>
              </w:r>
              <w:r w:rsidR="00F740C5">
                <w:rPr>
                  <w:rStyle w:val="Kiemels2"/>
                  <w:color w:val="000000"/>
                  <w:u w:val="single"/>
                </w:rPr>
                <w:t>a vándorgyűlésre</w:t>
              </w:r>
            </w:hyperlink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740C5" w:rsidRDefault="000668EB" w:rsidP="006E0712">
            <w:pPr>
              <w:jc w:val="center"/>
            </w:pPr>
            <w:hyperlink r:id="rId34" w:history="1">
              <w:r w:rsidR="00F740C5">
                <w:rPr>
                  <w:rStyle w:val="Kiemels2"/>
                  <w:color w:val="000000"/>
                  <w:u w:val="single"/>
                </w:rPr>
                <w:t>Online jelentkezés</w:t>
              </w:r>
              <w:r w:rsidR="00F740C5">
                <w:rPr>
                  <w:b/>
                  <w:bCs/>
                  <w:color w:val="000000"/>
                  <w:u w:val="single"/>
                </w:rPr>
                <w:br/>
              </w:r>
              <w:r w:rsidR="00F740C5">
                <w:rPr>
                  <w:rStyle w:val="Kiemels2"/>
                  <w:color w:val="000000"/>
                  <w:u w:val="single"/>
                </w:rPr>
                <w:t>a publikus programokra</w:t>
              </w:r>
              <w:r w:rsidR="00F740C5">
                <w:rPr>
                  <w:b/>
                  <w:bCs/>
                  <w:color w:val="000000"/>
                  <w:u w:val="single"/>
                </w:rPr>
                <w:br/>
              </w:r>
              <w:r w:rsidR="00F740C5">
                <w:rPr>
                  <w:rStyle w:val="Kiemels2"/>
                  <w:color w:val="000000"/>
                  <w:u w:val="single"/>
                </w:rPr>
                <w:t>középiskolás diákok és tanárok számára</w:t>
              </w:r>
            </w:hyperlink>
          </w:p>
        </w:tc>
      </w:tr>
    </w:tbl>
    <w:p w:rsidR="00F740C5" w:rsidRDefault="00F740C5" w:rsidP="00F740C5">
      <w:pPr>
        <w:pStyle w:val="NormlWeb"/>
        <w:spacing w:after="75"/>
      </w:pPr>
      <w:r>
        <w:rPr>
          <w:b/>
          <w:bCs/>
          <w:shd w:val="clear" w:color="auto" w:fill="E6E6E6"/>
        </w:rPr>
        <w:t>A VÁNDORGYŰLÉS CÉLJA</w:t>
      </w:r>
    </w:p>
    <w:p w:rsidR="00F740C5" w:rsidRDefault="00F740C5" w:rsidP="00F740C5">
      <w:pPr>
        <w:pStyle w:val="NormlWeb"/>
        <w:spacing w:before="285" w:after="285"/>
      </w:pPr>
      <w:r>
        <w:t>A 2022. évben Budapestre tervezett Földtani és Geofizikai Vándorgyűlés fókuszába két kérdéskört állítottunk; ezeket igyekszik összekapcsolni a konferencia mottója is: „A JÖVŐ ÖSVÉNYEIN”.</w:t>
      </w:r>
    </w:p>
    <w:p w:rsidR="00F740C5" w:rsidRDefault="00F740C5" w:rsidP="00F740C5">
      <w:pPr>
        <w:pStyle w:val="NormlWeb"/>
        <w:spacing w:before="165" w:after="75"/>
        <w:jc w:val="both"/>
      </w:pPr>
      <w:r>
        <w:rPr>
          <w:rStyle w:val="Kiemels"/>
          <w:b/>
          <w:bCs/>
        </w:rPr>
        <w:t>Fókuszban a rezervoárok</w:t>
      </w:r>
    </w:p>
    <w:p w:rsidR="00F740C5" w:rsidRDefault="00F740C5" w:rsidP="00F740C5">
      <w:pPr>
        <w:pStyle w:val="NormlWeb"/>
        <w:jc w:val="both"/>
      </w:pPr>
      <w:r>
        <w:t>Az első, alapvetően szakmai kérdés a fluidum rezervoárok komplex kérdéskörét célozza meg olyan társadalmilag rendkívül időszerű problémák megvitatásán keresztül, mint az ivóvíz ellátás, az energiabiztonság (geotermia, felszín alatti hőtárolás), a hulladék elhelyezés, az ásványi nyersanyagok kutatása (kritikus elemek, in situ leaching bányászat), a klímavédelem (CO2 elhelyezés) stb.</w:t>
      </w:r>
    </w:p>
    <w:p w:rsidR="00F740C5" w:rsidRDefault="00F740C5" w:rsidP="006E0712">
      <w:pPr>
        <w:pStyle w:val="NormlWeb"/>
        <w:spacing w:before="120" w:after="285"/>
        <w:jc w:val="both"/>
      </w:pPr>
      <w:r>
        <w:t>Mindezen célok érdekében egyetlen plenáris előadást tervezünk olyan meghívott külföldi előadóval, aki a rezervoár kutatás geológiai és geofizikai aspektusait is kiválóan ismeri és alkalmazza. Nem tervezünk párhuzamos szekciókat, hiszen a konferencia célja éppen a geológiai és geofizikai megközelítés komplementer jellegének minél szélesebb körű bemutatása lesz. A szakmai szekciókat a beérkező előadások száma és témája alapján fogjuk kialakítani.</w:t>
      </w:r>
    </w:p>
    <w:p w:rsidR="00F740C5" w:rsidRDefault="00F740C5" w:rsidP="00F740C5">
      <w:pPr>
        <w:pStyle w:val="NormlWeb"/>
        <w:spacing w:before="165" w:after="75"/>
        <w:jc w:val="both"/>
      </w:pPr>
      <w:r>
        <w:rPr>
          <w:rStyle w:val="Kiemels"/>
          <w:b/>
          <w:bCs/>
        </w:rPr>
        <w:t>Fókuszban a szakember utánpótlás</w:t>
      </w:r>
    </w:p>
    <w:p w:rsidR="00F740C5" w:rsidRDefault="00F740C5" w:rsidP="00F740C5">
      <w:pPr>
        <w:pStyle w:val="NormlWeb"/>
        <w:jc w:val="both"/>
      </w:pPr>
      <w:r>
        <w:t>A másik megvitatandó terület a földtudományi ismeretek minél szélesebb körű társadalmi megismertetésének lehetősége, s ehhez kapcsolódóan a szakember utánpótlás kérdése.</w:t>
      </w:r>
    </w:p>
    <w:p w:rsidR="00F740C5" w:rsidRDefault="00F740C5" w:rsidP="00F740C5">
      <w:pPr>
        <w:pStyle w:val="NormlWeb"/>
        <w:spacing w:before="165" w:after="75"/>
        <w:jc w:val="both"/>
      </w:pPr>
      <w:r>
        <w:rPr>
          <w:rStyle w:val="Kiemels"/>
          <w:b/>
          <w:bCs/>
        </w:rPr>
        <w:t>A szakmai utánpótlás programjai</w:t>
      </w:r>
    </w:p>
    <w:p w:rsidR="00F740C5" w:rsidRDefault="00F740C5" w:rsidP="00F740C5">
      <w:pPr>
        <w:pStyle w:val="NormlWeb"/>
        <w:jc w:val="both"/>
      </w:pPr>
      <w:r>
        <w:t>A szakmai utánpótlás modul számos részprogramot tartalmaz.</w:t>
      </w:r>
    </w:p>
    <w:p w:rsidR="00F740C5" w:rsidRDefault="00F740C5" w:rsidP="00F740C5">
      <w:pPr>
        <w:pStyle w:val="NormlWeb"/>
        <w:spacing w:before="165" w:after="0"/>
        <w:jc w:val="both"/>
      </w:pPr>
      <w:r>
        <w:rPr>
          <w:rStyle w:val="Kiemels"/>
        </w:rPr>
        <w:t>Továbbképzés</w:t>
      </w:r>
    </w:p>
    <w:p w:rsidR="00F740C5" w:rsidRDefault="00F740C5" w:rsidP="00F740C5">
      <w:pPr>
        <w:pStyle w:val="NormlWeb"/>
        <w:spacing w:before="40" w:after="285"/>
      </w:pPr>
      <w:r>
        <w:t>Ifjú földtudományi szakemberek számára a konferencia nulladik napján két témában rendezünk továbbképzést, majd a fő figyelem a még fiatalabb generáció felé fordul.</w:t>
      </w:r>
    </w:p>
    <w:p w:rsidR="00F740C5" w:rsidRDefault="00F740C5" w:rsidP="00F740C5">
      <w:pPr>
        <w:pStyle w:val="NormlWeb"/>
        <w:spacing w:before="165" w:after="75"/>
        <w:jc w:val="both"/>
      </w:pPr>
      <w:r>
        <w:rPr>
          <w:rStyle w:val="Kiemels"/>
        </w:rPr>
        <w:t>Pályázat középiskolásoknak</w:t>
      </w:r>
    </w:p>
    <w:p w:rsidR="00F740C5" w:rsidRDefault="00F740C5" w:rsidP="00F740C5">
      <w:pPr>
        <w:pStyle w:val="NormlWeb"/>
        <w:spacing w:before="40" w:after="285"/>
      </w:pPr>
      <w:r>
        <w:t>Pályázatot írunk ki középiskolás diákok számára „Miért leszek földtudós” címmel. Erre olyan írásokat várunk, melyekben a pályázó fiatalok valamely aktuális, lakóhelyükhöz kötődő földtudományi problémát mutatnak be a lehetséges megoldási javaslataikkal együtt.</w:t>
      </w:r>
    </w:p>
    <w:p w:rsidR="00F740C5" w:rsidRDefault="00F740C5" w:rsidP="00F740C5">
      <w:pPr>
        <w:pStyle w:val="NormlWeb"/>
        <w:spacing w:before="165" w:after="75"/>
        <w:jc w:val="both"/>
      </w:pPr>
      <w:r>
        <w:rPr>
          <w:rStyle w:val="Kiemels"/>
        </w:rPr>
        <w:lastRenderedPageBreak/>
        <w:t>Pályázat középiskolai tanároknak</w:t>
      </w:r>
    </w:p>
    <w:p w:rsidR="00F740C5" w:rsidRDefault="00F740C5" w:rsidP="00F740C5">
      <w:pPr>
        <w:pStyle w:val="NormlWeb"/>
        <w:spacing w:before="40" w:after="285"/>
      </w:pPr>
      <w:r>
        <w:t>Tükör pályázatként középiskolai biológia, fizika, földrajz, kémia tanárok számára „Hogy nevelek földtudóst”címmel indul pályázat. A legjobb pályázókat természetesen díjazzuk, s anyagaikat bemutathatják a konferencián is.</w:t>
      </w:r>
    </w:p>
    <w:p w:rsidR="00F740C5" w:rsidRDefault="00F740C5" w:rsidP="00F740C5">
      <w:pPr>
        <w:pStyle w:val="NormlWeb"/>
        <w:spacing w:before="165" w:after="75"/>
        <w:jc w:val="both"/>
      </w:pPr>
      <w:r>
        <w:rPr>
          <w:rStyle w:val="Kiemels"/>
        </w:rPr>
        <w:t>Kerekasztal beszélgetés</w:t>
      </w:r>
    </w:p>
    <w:p w:rsidR="00F740C5" w:rsidRDefault="00F740C5" w:rsidP="00F740C5">
      <w:pPr>
        <w:pStyle w:val="NormlWeb"/>
        <w:spacing w:before="40" w:after="285"/>
      </w:pPr>
      <w:r>
        <w:t>Az első előadói nap végén meghívott előadókkal rendezendő kerekasztal beszélgetés témája szintén a földtudományok középiskolai oktatásának helyzete, és az egyetemi beiskolázás lesz.</w:t>
      </w:r>
    </w:p>
    <w:p w:rsidR="00F740C5" w:rsidRDefault="00F740C5" w:rsidP="00F740C5">
      <w:pPr>
        <w:pStyle w:val="NormlWeb"/>
        <w:spacing w:before="165" w:after="75"/>
        <w:jc w:val="both"/>
      </w:pPr>
      <w:r>
        <w:rPr>
          <w:rStyle w:val="Kiemels"/>
        </w:rPr>
        <w:t>Ismeretterjesztő terepi programok</w:t>
      </w:r>
    </w:p>
    <w:p w:rsidR="00F740C5" w:rsidRDefault="00F740C5" w:rsidP="00F740C5">
      <w:pPr>
        <w:pStyle w:val="NormlWeb"/>
        <w:spacing w:before="40" w:after="285"/>
      </w:pPr>
      <w:r>
        <w:t>A diákoknak és tanáraiknak a második napon ismeretterjesztő kirándulást szervezünk a Budai hegységben, összekapcsolva geológiai és geofizikai gyűjtemények megtekintésével.</w:t>
      </w:r>
    </w:p>
    <w:p w:rsidR="00F740C5" w:rsidRDefault="00F740C5" w:rsidP="00F740C5">
      <w:pPr>
        <w:pStyle w:val="NormlWeb"/>
        <w:spacing w:before="40" w:after="285"/>
      </w:pPr>
      <w:r>
        <w:t>A Vándorgyűlés célja, hogy minél több szakemberhez eljusson a rendezvényen elhangzó szakmai tartalom, ezért a jelenléti megrendezés mellett kifejezett hangsúlyt fektetünk a rendezvény online közvetítésére.</w:t>
      </w:r>
    </w:p>
    <w:p w:rsidR="00A5556C" w:rsidRDefault="006E0712" w:rsidP="00F740C5">
      <w:pPr>
        <w:pStyle w:val="NormlWeb"/>
        <w:spacing w:before="40" w:after="285"/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NORMÁL REGISZTRÁCIÓ: szeptember 15-ig!</w:t>
      </w:r>
      <w:r w:rsidR="00F740C5" w:rsidRPr="00F740C5">
        <w:rPr>
          <w:b/>
          <w:bCs/>
          <w:shd w:val="clear" w:color="auto" w:fill="E6E6E6"/>
        </w:rPr>
        <w:t xml:space="preserve"> </w:t>
      </w:r>
    </w:p>
    <w:p w:rsidR="00F740C5" w:rsidRDefault="006E0712" w:rsidP="00F740C5">
      <w:pPr>
        <w:pStyle w:val="NormlWeb"/>
        <w:spacing w:before="40" w:after="285"/>
      </w:pPr>
      <w:r>
        <w:rPr>
          <w:b/>
          <w:bCs/>
          <w:shd w:val="clear" w:color="auto" w:fill="E6E6E6"/>
        </w:rPr>
        <w:t xml:space="preserve">TOVÁBBI </w:t>
      </w:r>
      <w:r w:rsidR="00F740C5" w:rsidRPr="00F740C5">
        <w:rPr>
          <w:b/>
          <w:bCs/>
          <w:shd w:val="clear" w:color="auto" w:fill="E6E6E6"/>
        </w:rPr>
        <w:t>HATÁRIDŐK</w:t>
      </w:r>
      <w:r w:rsidR="00C7272C">
        <w:rPr>
          <w:b/>
          <w:bCs/>
          <w:shd w:val="clear" w:color="auto" w:fill="E6E6E6"/>
        </w:rPr>
        <w:t xml:space="preserve">, </w:t>
      </w:r>
      <w:r>
        <w:rPr>
          <w:b/>
          <w:bCs/>
          <w:shd w:val="clear" w:color="auto" w:fill="E6E6E6"/>
        </w:rPr>
        <w:t>TUDNIVALÓK</w:t>
      </w:r>
      <w:r w:rsidR="00F740C5">
        <w:t xml:space="preserve"> a honlapon: </w:t>
      </w:r>
      <w:hyperlink r:id="rId35" w:history="1">
        <w:r w:rsidRPr="000A6B7B">
          <w:rPr>
            <w:rStyle w:val="Hiperhivatkozs"/>
          </w:rPr>
          <w:t>https://foldtan.hu/hu/vandorgyules_2022</w:t>
        </w:r>
      </w:hyperlink>
    </w:p>
    <w:p w:rsidR="00F740C5" w:rsidRDefault="00F740C5" w:rsidP="00F740C5">
      <w:pPr>
        <w:pStyle w:val="NormlWeb"/>
        <w:spacing w:after="75"/>
      </w:pPr>
      <w:r>
        <w:rPr>
          <w:b/>
          <w:bCs/>
          <w:shd w:val="clear" w:color="auto" w:fill="E6E6E6"/>
        </w:rPr>
        <w:t>SZAKMAI INFORMÁCIÓK</w:t>
      </w:r>
    </w:p>
    <w:p w:rsidR="00F740C5" w:rsidRDefault="00F740C5" w:rsidP="00F740C5">
      <w:pPr>
        <w:pStyle w:val="NormlWeb"/>
        <w:spacing w:before="165" w:after="165"/>
      </w:pPr>
      <w:r>
        <w:t xml:space="preserve">Babinszki Edit: +36302876586, </w:t>
      </w:r>
      <w:hyperlink r:id="rId36" w:history="1">
        <w:r>
          <w:rPr>
            <w:rStyle w:val="Hiperhivatkozs"/>
          </w:rPr>
          <w:t>edit.babinszki@sztfh.hu</w:t>
        </w:r>
      </w:hyperlink>
    </w:p>
    <w:p w:rsidR="00F740C5" w:rsidRDefault="00F740C5" w:rsidP="00F740C5">
      <w:pPr>
        <w:pStyle w:val="NormlWeb"/>
        <w:spacing w:after="75"/>
      </w:pPr>
      <w:r>
        <w:rPr>
          <w:b/>
          <w:bCs/>
          <w:shd w:val="clear" w:color="auto" w:fill="E6E6E6"/>
        </w:rPr>
        <w:t>TECHNIKAI INFORMÁCIÓK</w:t>
      </w:r>
    </w:p>
    <w:p w:rsidR="00F740C5" w:rsidRDefault="00F740C5" w:rsidP="00F740C5">
      <w:pPr>
        <w:pStyle w:val="NormlWeb"/>
        <w:spacing w:before="165" w:after="285"/>
      </w:pPr>
      <w:r>
        <w:t xml:space="preserve">Petró Erzsébet: tel: 201 9815, </w:t>
      </w:r>
      <w:hyperlink r:id="rId37" w:history="1">
        <w:r>
          <w:rPr>
            <w:rStyle w:val="Hiperhivatkozs"/>
          </w:rPr>
          <w:t>postmaster@mageof.t-online.hu</w:t>
        </w:r>
      </w:hyperlink>
      <w:r>
        <w:br/>
        <w:t xml:space="preserve">Krivánné Horváth Ágnes: tel: 201 9129, +36204948449, </w:t>
      </w:r>
      <w:hyperlink r:id="rId38" w:history="1">
        <w:r>
          <w:rPr>
            <w:rStyle w:val="Hiperhivatkozs"/>
          </w:rPr>
          <w:t>mft@mft.t-online.hu</w:t>
        </w:r>
      </w:hyperlink>
    </w:p>
    <w:p w:rsidR="00CA2626" w:rsidRPr="00BD2E7C" w:rsidRDefault="00CA2626" w:rsidP="00CA2626">
      <w:pPr>
        <w:jc w:val="both"/>
        <w:rPr>
          <w:sz w:val="26"/>
          <w:szCs w:val="26"/>
        </w:rPr>
      </w:pPr>
      <w:r w:rsidRPr="00BD2E7C">
        <w:rPr>
          <w:sz w:val="26"/>
          <w:szCs w:val="26"/>
          <w:lang w:eastAsia="hu-HU"/>
        </w:rPr>
        <w:t>————————————————————————</w:t>
      </w:r>
    </w:p>
    <w:p w:rsidR="00C7272C" w:rsidRDefault="00C7272C" w:rsidP="00D009D1">
      <w:pPr>
        <w:rPr>
          <w:rStyle w:val="Kiemels2"/>
          <w:rFonts w:eastAsia="Symbol"/>
          <w:sz w:val="26"/>
          <w:szCs w:val="26"/>
          <w:u w:val="single"/>
        </w:rPr>
      </w:pPr>
    </w:p>
    <w:p w:rsidR="00D009D1" w:rsidRPr="00BD2E7C" w:rsidRDefault="00D66406" w:rsidP="00D009D1">
      <w:pPr>
        <w:rPr>
          <w:rStyle w:val="Kiemels2"/>
          <w:rFonts w:eastAsia="Symbol"/>
          <w:sz w:val="26"/>
          <w:szCs w:val="26"/>
          <w:u w:val="single"/>
        </w:rPr>
      </w:pPr>
      <w:r w:rsidRPr="00BD2E7C">
        <w:rPr>
          <w:rStyle w:val="Kiemels2"/>
          <w:rFonts w:eastAsia="Symbol"/>
          <w:sz w:val="26"/>
          <w:szCs w:val="26"/>
          <w:u w:val="single"/>
        </w:rPr>
        <w:t xml:space="preserve">Október </w:t>
      </w:r>
      <w:r w:rsidR="000374F2" w:rsidRPr="00BD2E7C">
        <w:rPr>
          <w:rStyle w:val="Kiemels2"/>
          <w:rFonts w:eastAsia="Symbol"/>
          <w:sz w:val="26"/>
          <w:szCs w:val="26"/>
          <w:u w:val="single"/>
        </w:rPr>
        <w:t>17</w:t>
      </w:r>
      <w:r w:rsidR="00D009D1" w:rsidRPr="00BD2E7C">
        <w:rPr>
          <w:rStyle w:val="Kiemels2"/>
          <w:rFonts w:eastAsia="Symbol"/>
          <w:sz w:val="26"/>
          <w:szCs w:val="26"/>
          <w:u w:val="single"/>
        </w:rPr>
        <w:t>. (hétfő) 14.00 óra</w:t>
      </w:r>
    </w:p>
    <w:p w:rsidR="00D009D1" w:rsidRPr="00BD2E7C" w:rsidRDefault="00D009D1" w:rsidP="00D009D1">
      <w:pPr>
        <w:rPr>
          <w:sz w:val="26"/>
          <w:szCs w:val="26"/>
        </w:rPr>
      </w:pPr>
      <w:r w:rsidRPr="00BD2E7C">
        <w:rPr>
          <w:sz w:val="26"/>
          <w:szCs w:val="26"/>
        </w:rPr>
        <w:t>MFT Titkárság, 1015 Budapest, Csalogány u. 12. I. em. 1.</w:t>
      </w:r>
    </w:p>
    <w:p w:rsidR="00D009D1" w:rsidRPr="00BD2E7C" w:rsidRDefault="00D009D1" w:rsidP="00D009D1">
      <w:pPr>
        <w:rPr>
          <w:sz w:val="26"/>
          <w:szCs w:val="26"/>
        </w:rPr>
      </w:pPr>
      <w:r w:rsidRPr="00BD2E7C">
        <w:rPr>
          <w:rStyle w:val="Kiemels"/>
          <w:i w:val="0"/>
          <w:sz w:val="26"/>
          <w:szCs w:val="26"/>
        </w:rPr>
        <w:t>TUDOMÁNYTÖRTÉNETI SZAKOSZTÁLY</w:t>
      </w:r>
    </w:p>
    <w:p w:rsidR="000374F2" w:rsidRPr="00BD2E7C" w:rsidRDefault="000374F2" w:rsidP="000374F2">
      <w:pPr>
        <w:rPr>
          <w:sz w:val="26"/>
          <w:szCs w:val="26"/>
        </w:rPr>
      </w:pPr>
    </w:p>
    <w:p w:rsidR="000374F2" w:rsidRPr="00CA2626" w:rsidRDefault="000374F2" w:rsidP="00CA2626">
      <w:pPr>
        <w:jc w:val="center"/>
        <w:rPr>
          <w:b/>
          <w:sz w:val="26"/>
          <w:szCs w:val="26"/>
        </w:rPr>
      </w:pPr>
      <w:r w:rsidRPr="00CA2626">
        <w:rPr>
          <w:b/>
          <w:sz w:val="26"/>
          <w:szCs w:val="26"/>
        </w:rPr>
        <w:t>Aktuális könyvbemutatók és beszámolók tudománytörténeti rendezvényekről</w:t>
      </w:r>
    </w:p>
    <w:p w:rsidR="000374F2" w:rsidRPr="00BD2E7C" w:rsidRDefault="00CA2626" w:rsidP="000374F2">
      <w:pPr>
        <w:jc w:val="both"/>
        <w:rPr>
          <w:sz w:val="26"/>
          <w:szCs w:val="26"/>
        </w:rPr>
      </w:pPr>
      <w:r>
        <w:rPr>
          <w:sz w:val="26"/>
          <w:szCs w:val="26"/>
          <w:lang w:eastAsia="hu-HU"/>
        </w:rPr>
        <w:br/>
      </w:r>
      <w:r w:rsidR="000374F2" w:rsidRPr="00BD2E7C">
        <w:rPr>
          <w:sz w:val="26"/>
          <w:szCs w:val="26"/>
          <w:lang w:eastAsia="hu-HU"/>
        </w:rPr>
        <w:t>————————————————————————</w:t>
      </w:r>
    </w:p>
    <w:p w:rsidR="00E42F23" w:rsidRPr="00BD2E7C" w:rsidRDefault="00E42F23" w:rsidP="00D009D1">
      <w:pPr>
        <w:rPr>
          <w:sz w:val="26"/>
          <w:szCs w:val="26"/>
        </w:rPr>
      </w:pPr>
    </w:p>
    <w:p w:rsidR="00E42F23" w:rsidRPr="00BD2E7C" w:rsidRDefault="00CA2626" w:rsidP="00E42F23">
      <w:pPr>
        <w:rPr>
          <w:sz w:val="26"/>
          <w:szCs w:val="26"/>
          <w:lang w:eastAsia="hu-HU"/>
        </w:rPr>
      </w:pPr>
      <w:r>
        <w:rPr>
          <w:b/>
          <w:bCs/>
          <w:sz w:val="26"/>
          <w:szCs w:val="26"/>
          <w:u w:val="single"/>
          <w:lang w:eastAsia="hu-HU"/>
        </w:rPr>
        <w:t>O</w:t>
      </w:r>
      <w:r w:rsidR="00E42F23" w:rsidRPr="00BD2E7C">
        <w:rPr>
          <w:b/>
          <w:bCs/>
          <w:sz w:val="26"/>
          <w:szCs w:val="26"/>
          <w:u w:val="single"/>
          <w:lang w:eastAsia="hu-HU"/>
        </w:rPr>
        <w:t>któber vége (őszi szünet)</w:t>
      </w:r>
    </w:p>
    <w:p w:rsidR="00CA2626" w:rsidRDefault="00E42F23" w:rsidP="00E42F23">
      <w:pPr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helyszín és időpont még bizonytalan</w:t>
      </w:r>
    </w:p>
    <w:p w:rsidR="00CA2626" w:rsidRDefault="00CA2626" w:rsidP="00CA2626">
      <w:pPr>
        <w:jc w:val="center"/>
        <w:rPr>
          <w:b/>
          <w:bCs/>
          <w:sz w:val="26"/>
          <w:szCs w:val="26"/>
          <w:lang w:eastAsia="hu-HU"/>
        </w:rPr>
      </w:pPr>
    </w:p>
    <w:p w:rsidR="00E42F23" w:rsidRDefault="00E42F23" w:rsidP="00CA2626">
      <w:pPr>
        <w:jc w:val="center"/>
        <w:rPr>
          <w:b/>
          <w:bCs/>
          <w:sz w:val="26"/>
          <w:szCs w:val="26"/>
          <w:lang w:eastAsia="hu-HU"/>
        </w:rPr>
      </w:pPr>
      <w:r w:rsidRPr="00BD2E7C">
        <w:rPr>
          <w:b/>
          <w:bCs/>
          <w:sz w:val="26"/>
          <w:szCs w:val="26"/>
          <w:lang w:eastAsia="hu-HU"/>
        </w:rPr>
        <w:t xml:space="preserve">ProGEO terepi kirándulás a földtudományi értékek felvételezésére szolgáló </w:t>
      </w:r>
      <w:r w:rsidR="00CA2626">
        <w:rPr>
          <w:b/>
          <w:bCs/>
          <w:sz w:val="26"/>
          <w:szCs w:val="26"/>
          <w:lang w:eastAsia="hu-HU"/>
        </w:rPr>
        <w:br/>
      </w:r>
      <w:r w:rsidRPr="00BD2E7C">
        <w:rPr>
          <w:b/>
          <w:bCs/>
          <w:sz w:val="26"/>
          <w:szCs w:val="26"/>
          <w:lang w:eastAsia="hu-HU"/>
        </w:rPr>
        <w:t>kataszteri lap tesztelésére</w:t>
      </w:r>
    </w:p>
    <w:p w:rsidR="00CA2626" w:rsidRPr="00BD2E7C" w:rsidRDefault="00CA2626" w:rsidP="00CA2626">
      <w:pPr>
        <w:jc w:val="center"/>
        <w:rPr>
          <w:sz w:val="26"/>
          <w:szCs w:val="26"/>
          <w:lang w:eastAsia="hu-HU"/>
        </w:rPr>
      </w:pPr>
    </w:p>
    <w:p w:rsidR="00E42F23" w:rsidRPr="00BD2E7C" w:rsidRDefault="00E42F23" w:rsidP="00E42F23">
      <w:pPr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 xml:space="preserve">A kiránduláson bárki szívesen látunk. Egyelőre nincs fix időpont, viszont </w:t>
      </w:r>
      <w:r w:rsidR="00CA2626">
        <w:rPr>
          <w:sz w:val="26"/>
          <w:szCs w:val="26"/>
          <w:lang w:eastAsia="hu-HU"/>
        </w:rPr>
        <w:t>az érdeklődők az alábbi Google ű</w:t>
      </w:r>
      <w:r w:rsidRPr="00BD2E7C">
        <w:rPr>
          <w:sz w:val="26"/>
          <w:szCs w:val="26"/>
          <w:lang w:eastAsia="hu-HU"/>
        </w:rPr>
        <w:t xml:space="preserve">rlapon megadhatják az e-mail címüket, amelyen keresni fogjuk őket konkrétumokkal: </w:t>
      </w:r>
      <w:hyperlink r:id="rId39" w:tgtFrame="_blank" w:history="1">
        <w:r w:rsidRPr="00BD2E7C">
          <w:rPr>
            <w:color w:val="0000FF"/>
            <w:sz w:val="26"/>
            <w:szCs w:val="26"/>
            <w:u w:val="single"/>
            <w:lang w:eastAsia="hu-HU"/>
          </w:rPr>
          <w:t>https://bit.ly/371Szos</w:t>
        </w:r>
      </w:hyperlink>
    </w:p>
    <w:p w:rsidR="000374F2" w:rsidRPr="00BD2E7C" w:rsidRDefault="000374F2" w:rsidP="000374F2">
      <w:pPr>
        <w:jc w:val="both"/>
        <w:rPr>
          <w:sz w:val="26"/>
          <w:szCs w:val="26"/>
        </w:rPr>
      </w:pPr>
      <w:r w:rsidRPr="00BD2E7C">
        <w:rPr>
          <w:sz w:val="26"/>
          <w:szCs w:val="26"/>
          <w:lang w:eastAsia="hu-HU"/>
        </w:rPr>
        <w:t>————————————————————————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0CA6" w:rsidRPr="00BD2E7C" w:rsidTr="00A828D4">
        <w:tc>
          <w:tcPr>
            <w:tcW w:w="9628" w:type="dxa"/>
            <w:shd w:val="clear" w:color="auto" w:fill="D9D9D9" w:themeFill="background1" w:themeFillShade="D9"/>
          </w:tcPr>
          <w:p w:rsidR="00F40CA6" w:rsidRPr="00BD2E7C" w:rsidRDefault="00F40CA6" w:rsidP="00A828D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E7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BEHARANGOZÓ</w:t>
            </w:r>
          </w:p>
        </w:tc>
      </w:tr>
    </w:tbl>
    <w:p w:rsidR="00D66406" w:rsidRDefault="00D66406" w:rsidP="00D66406">
      <w:pPr>
        <w:widowControl/>
        <w:suppressAutoHyphens w:val="0"/>
        <w:autoSpaceDE/>
        <w:jc w:val="both"/>
        <w:rPr>
          <w:b/>
          <w:sz w:val="26"/>
          <w:szCs w:val="26"/>
          <w:u w:val="single"/>
          <w:lang w:eastAsia="hu-HU"/>
        </w:rPr>
      </w:pPr>
    </w:p>
    <w:p w:rsidR="000E7C66" w:rsidRPr="00BD2E7C" w:rsidRDefault="000E7C66" w:rsidP="000E7C66">
      <w:pPr>
        <w:widowControl/>
        <w:suppressAutoHyphens w:val="0"/>
        <w:autoSpaceDE/>
        <w:jc w:val="both"/>
        <w:rPr>
          <w:b/>
          <w:sz w:val="26"/>
          <w:szCs w:val="26"/>
          <w:u w:val="single"/>
          <w:lang w:eastAsia="hu-HU"/>
        </w:rPr>
      </w:pPr>
      <w:r w:rsidRPr="00BD2E7C">
        <w:rPr>
          <w:b/>
          <w:sz w:val="26"/>
          <w:szCs w:val="26"/>
          <w:u w:val="single"/>
          <w:lang w:eastAsia="hu-HU"/>
        </w:rPr>
        <w:t>November 11–13. (</w:t>
      </w:r>
      <w:r>
        <w:rPr>
          <w:b/>
          <w:sz w:val="26"/>
          <w:szCs w:val="26"/>
          <w:u w:val="single"/>
          <w:lang w:eastAsia="hu-HU"/>
        </w:rPr>
        <w:t>péntek–</w:t>
      </w:r>
      <w:r w:rsidRPr="00BD2E7C">
        <w:rPr>
          <w:b/>
          <w:sz w:val="26"/>
          <w:szCs w:val="26"/>
          <w:u w:val="single"/>
          <w:lang w:eastAsia="hu-HU"/>
        </w:rPr>
        <w:t>szombat–vasárnap)</w:t>
      </w:r>
    </w:p>
    <w:p w:rsidR="000E7C66" w:rsidRPr="00BD2E7C" w:rsidRDefault="000E7C66" w:rsidP="000E7C66">
      <w:pPr>
        <w:widowControl/>
        <w:suppressAutoHyphens w:val="0"/>
        <w:autoSpaceDE/>
        <w:jc w:val="both"/>
        <w:rPr>
          <w:sz w:val="26"/>
          <w:szCs w:val="26"/>
          <w:lang w:eastAsia="hu-HU"/>
        </w:rPr>
      </w:pPr>
    </w:p>
    <w:p w:rsidR="000E7C66" w:rsidRPr="00BD2E7C" w:rsidRDefault="000E7C66" w:rsidP="000E7C66">
      <w:pPr>
        <w:widowControl/>
        <w:suppressAutoHyphens w:val="0"/>
        <w:autoSpaceDE/>
        <w:jc w:val="center"/>
        <w:rPr>
          <w:b/>
          <w:sz w:val="26"/>
          <w:szCs w:val="26"/>
          <w:lang w:eastAsia="hu-HU"/>
        </w:rPr>
      </w:pPr>
      <w:r w:rsidRPr="00BD2E7C">
        <w:rPr>
          <w:b/>
          <w:sz w:val="26"/>
          <w:szCs w:val="26"/>
          <w:lang w:eastAsia="hu-HU"/>
        </w:rPr>
        <w:t>Földtudományos forgatag</w:t>
      </w:r>
    </w:p>
    <w:p w:rsidR="000E7C66" w:rsidRPr="00BD2E7C" w:rsidRDefault="000E7C66" w:rsidP="000E7C66">
      <w:pPr>
        <w:widowControl/>
        <w:suppressAutoHyphens w:val="0"/>
        <w:autoSpaceDE/>
        <w:jc w:val="center"/>
        <w:rPr>
          <w:b/>
          <w:sz w:val="26"/>
          <w:szCs w:val="26"/>
          <w:lang w:eastAsia="hu-HU"/>
        </w:rPr>
      </w:pPr>
    </w:p>
    <w:p w:rsidR="000E7C66" w:rsidRPr="00BD2E7C" w:rsidRDefault="000E7C66" w:rsidP="000E7C66">
      <w:pPr>
        <w:widowControl/>
        <w:suppressAutoHyphens w:val="0"/>
        <w:autoSpaceDE/>
        <w:jc w:val="both"/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A rendezvény szervezése elsősorban az online megjelenésre koncentrál, de ha a járványügyi korlátozások lehetővé teszik a személyes megjelenést, akkor a hagyományos formában is megrendezzük.</w:t>
      </w:r>
    </w:p>
    <w:p w:rsidR="000E7C66" w:rsidRPr="00BD2E7C" w:rsidRDefault="000E7C66" w:rsidP="000E7C66">
      <w:pPr>
        <w:widowControl/>
        <w:pBdr>
          <w:bottom w:val="single" w:sz="6" w:space="1" w:color="auto"/>
        </w:pBdr>
        <w:suppressAutoHyphens w:val="0"/>
        <w:autoSpaceDE/>
        <w:jc w:val="both"/>
        <w:rPr>
          <w:sz w:val="26"/>
          <w:szCs w:val="26"/>
          <w:lang w:eastAsia="hu-HU"/>
        </w:rPr>
      </w:pPr>
    </w:p>
    <w:p w:rsidR="000E7C66" w:rsidRDefault="000E7C66" w:rsidP="00D66406">
      <w:pPr>
        <w:widowControl/>
        <w:suppressAutoHyphens w:val="0"/>
        <w:autoSpaceDE/>
        <w:jc w:val="both"/>
        <w:rPr>
          <w:b/>
          <w:sz w:val="26"/>
          <w:szCs w:val="26"/>
          <w:u w:val="single"/>
          <w:lang w:eastAsia="hu-HU"/>
        </w:rPr>
      </w:pPr>
    </w:p>
    <w:p w:rsidR="000E7C66" w:rsidRPr="00BD2E7C" w:rsidRDefault="000E7C66" w:rsidP="00D66406">
      <w:pPr>
        <w:widowControl/>
        <w:suppressAutoHyphens w:val="0"/>
        <w:autoSpaceDE/>
        <w:jc w:val="both"/>
        <w:rPr>
          <w:b/>
          <w:sz w:val="26"/>
          <w:szCs w:val="26"/>
          <w:u w:val="single"/>
          <w:lang w:eastAsia="hu-HU"/>
        </w:rPr>
      </w:pPr>
    </w:p>
    <w:p w:rsidR="00F40CA6" w:rsidRPr="00BD2E7C" w:rsidRDefault="00F40CA6" w:rsidP="00F40CA6">
      <w:pPr>
        <w:widowControl/>
        <w:suppressAutoHyphens w:val="0"/>
        <w:autoSpaceDE/>
        <w:jc w:val="both"/>
        <w:rPr>
          <w:b/>
          <w:sz w:val="26"/>
          <w:szCs w:val="26"/>
          <w:u w:val="single"/>
          <w:lang w:eastAsia="hu-HU"/>
        </w:rPr>
      </w:pPr>
      <w:r w:rsidRPr="00BD2E7C">
        <w:rPr>
          <w:b/>
          <w:sz w:val="26"/>
          <w:szCs w:val="26"/>
          <w:u w:val="single"/>
          <w:lang w:eastAsia="hu-HU"/>
        </w:rPr>
        <w:t>November 1</w:t>
      </w:r>
      <w:r w:rsidR="00DB25F4">
        <w:rPr>
          <w:b/>
          <w:sz w:val="26"/>
          <w:szCs w:val="26"/>
          <w:u w:val="single"/>
          <w:lang w:eastAsia="hu-HU"/>
        </w:rPr>
        <w:t>8</w:t>
      </w:r>
      <w:bookmarkStart w:id="0" w:name="_GoBack"/>
      <w:bookmarkEnd w:id="0"/>
      <w:r w:rsidRPr="00BD2E7C">
        <w:rPr>
          <w:b/>
          <w:sz w:val="26"/>
          <w:szCs w:val="26"/>
          <w:u w:val="single"/>
          <w:lang w:eastAsia="hu-HU"/>
        </w:rPr>
        <w:t>. (péntek)</w:t>
      </w:r>
      <w:r w:rsidR="00041F89">
        <w:rPr>
          <w:b/>
          <w:sz w:val="26"/>
          <w:szCs w:val="26"/>
          <w:u w:val="single"/>
          <w:lang w:eastAsia="hu-HU"/>
        </w:rPr>
        <w:t xml:space="preserve"> 10.00 óra</w:t>
      </w:r>
    </w:p>
    <w:p w:rsidR="00CA2626" w:rsidRDefault="00F40CA6" w:rsidP="00F40CA6">
      <w:pPr>
        <w:widowControl/>
        <w:suppressAutoHyphens w:val="0"/>
        <w:autoSpaceDE/>
        <w:jc w:val="both"/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Algyő</w:t>
      </w:r>
    </w:p>
    <w:p w:rsidR="00F40CA6" w:rsidRPr="00BD2E7C" w:rsidRDefault="00F40CA6" w:rsidP="00F40CA6">
      <w:pPr>
        <w:widowControl/>
        <w:suppressAutoHyphens w:val="0"/>
        <w:autoSpaceDE/>
        <w:jc w:val="both"/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ALFÖLDI TERÜLETI SZERVEZET</w:t>
      </w:r>
    </w:p>
    <w:p w:rsidR="00F40CA6" w:rsidRPr="00BD2E7C" w:rsidRDefault="00F40CA6" w:rsidP="00F40CA6">
      <w:pPr>
        <w:pStyle w:val="NormlWeb"/>
        <w:shd w:val="clear" w:color="auto" w:fill="FFFFFF"/>
        <w:spacing w:before="0" w:after="0"/>
        <w:jc w:val="center"/>
        <w:rPr>
          <w:rStyle w:val="Kiemels2"/>
          <w:color w:val="222222"/>
          <w:sz w:val="26"/>
          <w:szCs w:val="26"/>
        </w:rPr>
      </w:pPr>
    </w:p>
    <w:p w:rsidR="000374F2" w:rsidRPr="00BD2E7C" w:rsidRDefault="00CA2626" w:rsidP="00CA2626">
      <w:pPr>
        <w:pStyle w:val="NormlWeb"/>
        <w:shd w:val="clear" w:color="auto" w:fill="FFFFFF"/>
        <w:spacing w:before="0" w:after="0"/>
        <w:jc w:val="center"/>
        <w:rPr>
          <w:sz w:val="26"/>
          <w:szCs w:val="26"/>
        </w:rPr>
      </w:pPr>
      <w:r>
        <w:rPr>
          <w:rStyle w:val="Kiemels2"/>
          <w:color w:val="222222"/>
          <w:sz w:val="26"/>
          <w:szCs w:val="26"/>
        </w:rPr>
        <w:t>NosztalGEO 2022</w:t>
      </w:r>
      <w:r>
        <w:rPr>
          <w:rStyle w:val="Kiemels2"/>
          <w:color w:val="222222"/>
          <w:sz w:val="26"/>
          <w:szCs w:val="26"/>
        </w:rPr>
        <w:br/>
      </w:r>
      <w:r w:rsidR="000374F2" w:rsidRPr="00CA2626">
        <w:rPr>
          <w:b/>
          <w:sz w:val="26"/>
          <w:szCs w:val="26"/>
        </w:rPr>
        <w:t>“Mi van még a fiókban?”</w:t>
      </w:r>
    </w:p>
    <w:p w:rsidR="000374F2" w:rsidRPr="00BD2E7C" w:rsidRDefault="000374F2" w:rsidP="000374F2">
      <w:pPr>
        <w:rPr>
          <w:sz w:val="26"/>
          <w:szCs w:val="26"/>
        </w:rPr>
      </w:pPr>
      <w:r w:rsidRPr="00BD2E7C">
        <w:rPr>
          <w:sz w:val="26"/>
          <w:szCs w:val="26"/>
        </w:rPr>
        <w:t> </w:t>
      </w:r>
    </w:p>
    <w:p w:rsidR="000374F2" w:rsidRPr="00BD2E7C" w:rsidRDefault="000374F2" w:rsidP="00CA2626">
      <w:pPr>
        <w:jc w:val="both"/>
        <w:rPr>
          <w:sz w:val="26"/>
          <w:szCs w:val="26"/>
        </w:rPr>
      </w:pPr>
      <w:r w:rsidRPr="00BD2E7C">
        <w:rPr>
          <w:sz w:val="26"/>
          <w:szCs w:val="26"/>
        </w:rPr>
        <w:t xml:space="preserve">Az MFT Alföldi Területi Szervezete </w:t>
      </w:r>
      <w:r w:rsidR="00041F89">
        <w:rPr>
          <w:sz w:val="26"/>
          <w:szCs w:val="26"/>
        </w:rPr>
        <w:t xml:space="preserve">a 2022. évi NosztalGEO-t </w:t>
      </w:r>
      <w:r w:rsidRPr="00BD2E7C">
        <w:rPr>
          <w:sz w:val="26"/>
          <w:szCs w:val="26"/>
        </w:rPr>
        <w:t>november 17.-én rendezi meg</w:t>
      </w:r>
      <w:r w:rsidR="00041F89">
        <w:rPr>
          <w:sz w:val="26"/>
          <w:szCs w:val="26"/>
        </w:rPr>
        <w:t>,</w:t>
      </w:r>
      <w:r w:rsidRPr="00BD2E7C">
        <w:rPr>
          <w:sz w:val="26"/>
          <w:szCs w:val="26"/>
        </w:rPr>
        <w:t xml:space="preserve"> ami azt jelenti, hogy a tavalyi ínséges évhez képest idén kétszer is lesz alkalom arra, hogy a "már régóta fiatal" és a "még nem olyan régóta fiatal" szaktársak összejöjjenek. </w:t>
      </w:r>
    </w:p>
    <w:p w:rsidR="000374F2" w:rsidRPr="00BD2E7C" w:rsidRDefault="000374F2" w:rsidP="00CA2626">
      <w:pPr>
        <w:jc w:val="both"/>
        <w:rPr>
          <w:sz w:val="26"/>
          <w:szCs w:val="26"/>
        </w:rPr>
      </w:pPr>
      <w:r w:rsidRPr="00BD2E7C">
        <w:rPr>
          <w:sz w:val="26"/>
          <w:szCs w:val="26"/>
        </w:rPr>
        <w:t>A rendezvényen részletes programjáról a későbbiekben fogunk tájékoztatást adni e-mail formájában. Elöljáróban annyit azonban megosztanánk, hogy</w:t>
      </w:r>
      <w:r w:rsidR="00041F89">
        <w:rPr>
          <w:sz w:val="26"/>
          <w:szCs w:val="26"/>
          <w:shd w:val="clear" w:color="auto" w:fill="FFFFFF"/>
        </w:rPr>
        <w:t xml:space="preserve"> </w:t>
      </w:r>
      <w:r w:rsidRPr="00BD2E7C">
        <w:rPr>
          <w:sz w:val="26"/>
          <w:szCs w:val="26"/>
          <w:shd w:val="clear" w:color="auto" w:fill="FFFFFF"/>
        </w:rPr>
        <w:t>a szénhidrogén kutatás és a geotermikus energia lehetőségeit szeretnénk fókuszba helyezni a megváltozott perem</w:t>
      </w:r>
      <w:r w:rsidR="00041F89" w:rsidRPr="00041F89">
        <w:rPr>
          <w:sz w:val="26"/>
          <w:szCs w:val="26"/>
          <w:shd w:val="clear" w:color="auto" w:fill="FFFFFF"/>
        </w:rPr>
        <w:softHyphen/>
      </w:r>
      <w:r w:rsidRPr="00BD2E7C">
        <w:rPr>
          <w:sz w:val="26"/>
          <w:szCs w:val="26"/>
          <w:shd w:val="clear" w:color="auto" w:fill="FFFFFF"/>
        </w:rPr>
        <w:t>feltételek tükrében.</w:t>
      </w:r>
    </w:p>
    <w:p w:rsidR="000374F2" w:rsidRPr="00BD2E7C" w:rsidRDefault="000374F2" w:rsidP="00CA2626">
      <w:pPr>
        <w:jc w:val="both"/>
        <w:rPr>
          <w:sz w:val="26"/>
          <w:szCs w:val="26"/>
        </w:rPr>
      </w:pPr>
      <w:r w:rsidRPr="00BD2E7C">
        <w:rPr>
          <w:sz w:val="26"/>
          <w:szCs w:val="26"/>
        </w:rPr>
        <w:t>Kérjük és bátorítjuk az érdeklődő tagtársakat, hogy a szervezők munkájának támogatására – hasonlóan az előző évekhez – részvételi szándékuk megerősítéseként regisztráljanak a rendezvényre a körlevél alján található e-mail címen (nem szeretnénk például a beérkezett regisztráció alapján alul becsülni a halászlé mennyiségét, ami bizonyára érzékenyen érintené a Tisztelt résztvevőket).</w:t>
      </w:r>
    </w:p>
    <w:p w:rsidR="000374F2" w:rsidRPr="00BD2E7C" w:rsidRDefault="000374F2" w:rsidP="00CA2626">
      <w:pPr>
        <w:jc w:val="both"/>
        <w:rPr>
          <w:sz w:val="26"/>
          <w:szCs w:val="26"/>
        </w:rPr>
      </w:pPr>
      <w:r w:rsidRPr="00BD2E7C">
        <w:rPr>
          <w:sz w:val="26"/>
          <w:szCs w:val="26"/>
        </w:rPr>
        <w:t> </w:t>
      </w:r>
    </w:p>
    <w:p w:rsidR="000374F2" w:rsidRPr="00BD2E7C" w:rsidRDefault="000374F2" w:rsidP="00CA2626">
      <w:pPr>
        <w:jc w:val="both"/>
        <w:rPr>
          <w:sz w:val="26"/>
          <w:szCs w:val="26"/>
        </w:rPr>
      </w:pPr>
      <w:r w:rsidRPr="00BD2E7C">
        <w:rPr>
          <w:sz w:val="26"/>
          <w:szCs w:val="26"/>
        </w:rPr>
        <w:t>A rendezvényre a je</w:t>
      </w:r>
      <w:r w:rsidR="00622EB6">
        <w:rPr>
          <w:sz w:val="26"/>
          <w:szCs w:val="26"/>
        </w:rPr>
        <w:t>lentkezés határideje október 31.</w:t>
      </w:r>
      <w:r w:rsidRPr="00BD2E7C">
        <w:rPr>
          <w:sz w:val="26"/>
          <w:szCs w:val="26"/>
        </w:rPr>
        <w:t xml:space="preserve"> hétfő.</w:t>
      </w:r>
    </w:p>
    <w:p w:rsidR="000374F2" w:rsidRPr="00BD2E7C" w:rsidRDefault="000374F2" w:rsidP="00CA2626">
      <w:pPr>
        <w:jc w:val="both"/>
        <w:rPr>
          <w:sz w:val="26"/>
          <w:szCs w:val="26"/>
        </w:rPr>
      </w:pPr>
      <w:r w:rsidRPr="00BD2E7C">
        <w:rPr>
          <w:sz w:val="26"/>
          <w:szCs w:val="26"/>
        </w:rPr>
        <w:t> </w:t>
      </w:r>
    </w:p>
    <w:p w:rsidR="000374F2" w:rsidRPr="00A5556C" w:rsidRDefault="000374F2" w:rsidP="00CA2626">
      <w:pPr>
        <w:jc w:val="both"/>
        <w:rPr>
          <w:b/>
          <w:sz w:val="26"/>
          <w:szCs w:val="26"/>
        </w:rPr>
      </w:pPr>
      <w:r w:rsidRPr="00A5556C">
        <w:rPr>
          <w:b/>
          <w:sz w:val="26"/>
          <w:szCs w:val="26"/>
        </w:rPr>
        <w:t>Részvételi díj, regisztráció:</w:t>
      </w:r>
    </w:p>
    <w:p w:rsidR="000374F2" w:rsidRPr="00BD2E7C" w:rsidRDefault="000374F2" w:rsidP="00CA2626">
      <w:pPr>
        <w:jc w:val="both"/>
        <w:rPr>
          <w:sz w:val="26"/>
          <w:szCs w:val="26"/>
        </w:rPr>
      </w:pPr>
      <w:r w:rsidRPr="00BD2E7C">
        <w:rPr>
          <w:sz w:val="26"/>
          <w:szCs w:val="26"/>
        </w:rPr>
        <w:t>Részvételi díj továbbra sincs, regisztráció viszont szükséges az alábbi elérhetőségeken:</w:t>
      </w:r>
    </w:p>
    <w:p w:rsidR="000374F2" w:rsidRPr="00BD2E7C" w:rsidRDefault="000374F2" w:rsidP="00CA2626">
      <w:pPr>
        <w:jc w:val="both"/>
        <w:rPr>
          <w:sz w:val="26"/>
          <w:szCs w:val="26"/>
        </w:rPr>
      </w:pPr>
      <w:r w:rsidRPr="00BD2E7C">
        <w:rPr>
          <w:sz w:val="26"/>
          <w:szCs w:val="26"/>
        </w:rPr>
        <w:t>Radovics Balázs Géza, titkár: </w:t>
      </w:r>
      <w:hyperlink r:id="rId40" w:tgtFrame="_blank" w:history="1">
        <w:r w:rsidRPr="00BD2E7C">
          <w:rPr>
            <w:rStyle w:val="Hiperhivatkozs"/>
            <w:rFonts w:eastAsia="Symbol"/>
            <w:sz w:val="26"/>
            <w:szCs w:val="26"/>
          </w:rPr>
          <w:t>radovics.balzs@gmail.com</w:t>
        </w:r>
      </w:hyperlink>
    </w:p>
    <w:p w:rsidR="000374F2" w:rsidRPr="00BD2E7C" w:rsidRDefault="000374F2" w:rsidP="00CA2626">
      <w:pPr>
        <w:jc w:val="both"/>
        <w:rPr>
          <w:sz w:val="26"/>
          <w:szCs w:val="26"/>
        </w:rPr>
      </w:pPr>
      <w:r w:rsidRPr="00BD2E7C">
        <w:rPr>
          <w:sz w:val="26"/>
          <w:szCs w:val="26"/>
        </w:rPr>
        <w:t> </w:t>
      </w:r>
    </w:p>
    <w:p w:rsidR="000374F2" w:rsidRPr="00BD2E7C" w:rsidRDefault="000374F2" w:rsidP="00CA2626">
      <w:pPr>
        <w:jc w:val="both"/>
        <w:rPr>
          <w:sz w:val="26"/>
          <w:szCs w:val="26"/>
        </w:rPr>
      </w:pPr>
      <w:r w:rsidRPr="00BD2E7C">
        <w:rPr>
          <w:sz w:val="26"/>
          <w:szCs w:val="26"/>
        </w:rPr>
        <w:t>A rendezvény lebonyolításához anyagi támogatást, cégektől, magánszemélyektől, szervezetektől fogadunk. Az Alföldi Területi Szervezet számla száma: 10200201-28610746-00000000.</w:t>
      </w:r>
    </w:p>
    <w:p w:rsidR="002B2ABD" w:rsidRDefault="002B2ABD">
      <w:pPr>
        <w:widowControl/>
        <w:suppressAutoHyphens w:val="0"/>
        <w:autoSpaceDE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br w:type="page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5266B4" w:rsidRPr="00BD2E7C" w:rsidTr="00390BD4">
        <w:tc>
          <w:tcPr>
            <w:tcW w:w="9628" w:type="dxa"/>
            <w:shd w:val="clear" w:color="auto" w:fill="D9D9D9" w:themeFill="background1" w:themeFillShade="D9"/>
          </w:tcPr>
          <w:p w:rsidR="0016181D" w:rsidRPr="00BD2E7C" w:rsidRDefault="0016181D" w:rsidP="0016181D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E7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PÁLYÁZATOK</w:t>
            </w:r>
          </w:p>
        </w:tc>
      </w:tr>
    </w:tbl>
    <w:p w:rsidR="0016181D" w:rsidRPr="00BD2E7C" w:rsidRDefault="0016181D" w:rsidP="001713C0">
      <w:pPr>
        <w:pStyle w:val="NormlWeb"/>
        <w:spacing w:before="0" w:after="0"/>
        <w:jc w:val="center"/>
        <w:rPr>
          <w:rStyle w:val="Kiemels2"/>
          <w:sz w:val="26"/>
          <w:szCs w:val="26"/>
        </w:rPr>
      </w:pPr>
    </w:p>
    <w:p w:rsidR="00942BD7" w:rsidRPr="00BD2E7C" w:rsidRDefault="00942BD7" w:rsidP="001713C0">
      <w:pPr>
        <w:pStyle w:val="NormlWeb"/>
        <w:spacing w:before="0" w:after="0"/>
        <w:jc w:val="center"/>
        <w:rPr>
          <w:sz w:val="26"/>
          <w:szCs w:val="26"/>
          <w:lang w:eastAsia="hu-HU" w:bidi="ar-SA"/>
        </w:rPr>
      </w:pPr>
      <w:r w:rsidRPr="00BD2E7C">
        <w:rPr>
          <w:rStyle w:val="Kiemels2"/>
          <w:sz w:val="26"/>
          <w:szCs w:val="26"/>
        </w:rPr>
        <w:t>Pályázati felhívás a</w:t>
      </w:r>
      <w:r w:rsidRPr="00BD2E7C">
        <w:rPr>
          <w:b/>
          <w:bCs/>
          <w:sz w:val="26"/>
          <w:szCs w:val="26"/>
        </w:rPr>
        <w:br/>
      </w:r>
      <w:r w:rsidRPr="00BD2E7C">
        <w:rPr>
          <w:rStyle w:val="Kiemels2"/>
          <w:sz w:val="26"/>
          <w:szCs w:val="26"/>
        </w:rPr>
        <w:t>KRIVÁN PÁL ALAPÍTVÁNYI EMLÉKÉREM</w:t>
      </w:r>
      <w:r w:rsidRPr="00BD2E7C">
        <w:rPr>
          <w:b/>
          <w:bCs/>
          <w:sz w:val="26"/>
          <w:szCs w:val="26"/>
        </w:rPr>
        <w:br/>
      </w:r>
      <w:r w:rsidRPr="00BD2E7C">
        <w:rPr>
          <w:rStyle w:val="Kiemels2"/>
          <w:sz w:val="26"/>
          <w:szCs w:val="26"/>
        </w:rPr>
        <w:t>elnyerésére</w:t>
      </w:r>
    </w:p>
    <w:p w:rsidR="00942BD7" w:rsidRPr="00BD2E7C" w:rsidRDefault="00942BD7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BD2E7C">
        <w:rPr>
          <w:sz w:val="26"/>
          <w:szCs w:val="26"/>
        </w:rPr>
        <w:t xml:space="preserve">Az Emlékérem elnyerésére </w:t>
      </w:r>
      <w:r w:rsidRPr="00BD2E7C">
        <w:rPr>
          <w:rStyle w:val="Kiemels2"/>
          <w:sz w:val="26"/>
          <w:szCs w:val="26"/>
        </w:rPr>
        <w:t>geológiai tárgyú diplomamunkával</w:t>
      </w:r>
      <w:r w:rsidRPr="00BD2E7C">
        <w:rPr>
          <w:sz w:val="26"/>
          <w:szCs w:val="26"/>
        </w:rPr>
        <w:t xml:space="preserve"> lehet pályázni. Pályázatát bármely egyetemen geológiai tárgyú MSc diploma</w:t>
      </w:r>
      <w:r w:rsidRPr="00BD2E7C">
        <w:rPr>
          <w:sz w:val="26"/>
          <w:szCs w:val="26"/>
        </w:rPr>
        <w:softHyphen/>
        <w:t xml:space="preserve">munkát benyújtó </w:t>
      </w:r>
      <w:r w:rsidR="005647B1" w:rsidRPr="00BD2E7C">
        <w:rPr>
          <w:sz w:val="26"/>
          <w:szCs w:val="26"/>
        </w:rPr>
        <w:t>társulati tag hallgató</w:t>
      </w:r>
      <w:r w:rsidRPr="00BD2E7C">
        <w:rPr>
          <w:sz w:val="26"/>
          <w:szCs w:val="26"/>
        </w:rPr>
        <w:t xml:space="preserve"> beadhatja állampolgárságtól </w:t>
      </w:r>
      <w:r w:rsidR="005647B1" w:rsidRPr="00BD2E7C">
        <w:rPr>
          <w:sz w:val="26"/>
          <w:szCs w:val="26"/>
        </w:rPr>
        <w:t>f</w:t>
      </w:r>
      <w:r w:rsidRPr="00BD2E7C">
        <w:rPr>
          <w:sz w:val="26"/>
          <w:szCs w:val="26"/>
        </w:rPr>
        <w:t>üggetlenül.</w:t>
      </w:r>
    </w:p>
    <w:p w:rsidR="00942BD7" w:rsidRPr="00BD2E7C" w:rsidRDefault="00942BD7" w:rsidP="001713C0">
      <w:pPr>
        <w:pStyle w:val="hirnormal"/>
      </w:pPr>
      <w:r w:rsidRPr="00BD2E7C">
        <w:rPr>
          <w:rStyle w:val="Kiemels2"/>
        </w:rPr>
        <w:t>Benyújtási határidő</w:t>
      </w:r>
      <w:r w:rsidRPr="00BD2E7C">
        <w:t>:</w:t>
      </w:r>
      <w:r w:rsidR="00D009D1" w:rsidRPr="00BD2E7C">
        <w:rPr>
          <w:rStyle w:val="Kiemels2"/>
        </w:rPr>
        <w:t xml:space="preserve"> 2</w:t>
      </w:r>
      <w:r w:rsidR="009B686C" w:rsidRPr="00BD2E7C">
        <w:rPr>
          <w:rStyle w:val="Kiemels2"/>
        </w:rPr>
        <w:t>022</w:t>
      </w:r>
      <w:r w:rsidRPr="00BD2E7C">
        <w:rPr>
          <w:rStyle w:val="Kiemels2"/>
        </w:rPr>
        <w:t>. november 15.</w:t>
      </w:r>
    </w:p>
    <w:p w:rsidR="00942BD7" w:rsidRPr="00BD2E7C" w:rsidRDefault="00942BD7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BD2E7C">
        <w:rPr>
          <w:sz w:val="26"/>
          <w:szCs w:val="26"/>
        </w:rPr>
        <w:t>A dipl</w:t>
      </w:r>
      <w:r w:rsidR="005647B1" w:rsidRPr="00BD2E7C">
        <w:rPr>
          <w:sz w:val="26"/>
          <w:szCs w:val="26"/>
        </w:rPr>
        <w:t>omamunka elektronikus verzióját</w:t>
      </w:r>
      <w:r w:rsidRPr="00BD2E7C">
        <w:rPr>
          <w:sz w:val="26"/>
          <w:szCs w:val="26"/>
        </w:rPr>
        <w:t xml:space="preserve"> a Társulat titkárságára kell eljuttatni november 15-ig, a</w:t>
      </w:r>
      <w:r w:rsidRPr="00BD2E7C">
        <w:rPr>
          <w:rStyle w:val="Hiperhivatkozs"/>
          <w:color w:val="auto"/>
          <w:sz w:val="26"/>
          <w:szCs w:val="26"/>
          <w:u w:val="none"/>
        </w:rPr>
        <w:t xml:space="preserve"> </w:t>
      </w:r>
      <w:r w:rsidRPr="00BD2E7C">
        <w:rPr>
          <w:sz w:val="26"/>
          <w:szCs w:val="26"/>
        </w:rPr>
        <w:t>társulat honlapjáról letölthető adatlappal együtt.</w:t>
      </w:r>
    </w:p>
    <w:p w:rsidR="00942BD7" w:rsidRPr="00BD2E7C" w:rsidRDefault="00942BD7" w:rsidP="001713C0">
      <w:pPr>
        <w:pStyle w:val="hirnormal"/>
      </w:pPr>
      <w:r w:rsidRPr="00BD2E7C">
        <w:t xml:space="preserve">A pályázat részletes feltételeit az Emlékérem Szabályzata (odaítélés feltételei, odaítélés ügyrendje) tartalmazza. Megtalálható a </w:t>
      </w:r>
      <w:hyperlink r:id="rId41" w:history="1">
        <w:r w:rsidRPr="00BD2E7C">
          <w:rPr>
            <w:rStyle w:val="Hiperhivatkozs"/>
            <w:color w:val="auto"/>
          </w:rPr>
          <w:t>www.foldtan.hu</w:t>
        </w:r>
      </w:hyperlink>
      <w:r w:rsidRPr="00BD2E7C">
        <w:t xml:space="preserve"> portálon a kitüntetéseknél.</w:t>
      </w:r>
    </w:p>
    <w:p w:rsidR="00942BD7" w:rsidRPr="00BD2E7C" w:rsidRDefault="00942BD7" w:rsidP="001713C0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</w:p>
    <w:p w:rsidR="001713C0" w:rsidRPr="00BD2E7C" w:rsidRDefault="001713C0" w:rsidP="001713C0">
      <w:pPr>
        <w:shd w:val="clear" w:color="auto" w:fill="FFFFFF"/>
        <w:jc w:val="both"/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————————————————————————</w:t>
      </w:r>
    </w:p>
    <w:p w:rsidR="00942BD7" w:rsidRPr="00BD2E7C" w:rsidRDefault="00942BD7" w:rsidP="001713C0">
      <w:pPr>
        <w:pStyle w:val="NormlWeb"/>
        <w:spacing w:before="0" w:after="0"/>
        <w:jc w:val="center"/>
        <w:rPr>
          <w:sz w:val="26"/>
          <w:szCs w:val="26"/>
        </w:rPr>
      </w:pPr>
      <w:r w:rsidRPr="00BD2E7C">
        <w:rPr>
          <w:rStyle w:val="Kiemels2"/>
          <w:sz w:val="26"/>
          <w:szCs w:val="26"/>
        </w:rPr>
        <w:t>Pályázati felhívás a</w:t>
      </w:r>
      <w:r w:rsidRPr="00BD2E7C">
        <w:rPr>
          <w:b/>
          <w:bCs/>
          <w:sz w:val="26"/>
          <w:szCs w:val="26"/>
        </w:rPr>
        <w:br/>
      </w:r>
      <w:r w:rsidRPr="00BD2E7C">
        <w:rPr>
          <w:rStyle w:val="Kiemels2"/>
          <w:sz w:val="26"/>
          <w:szCs w:val="26"/>
        </w:rPr>
        <w:t>SEMSEY ANDOR IFJÚSÁGI EMLÉKÉREM</w:t>
      </w:r>
      <w:r w:rsidRPr="00BD2E7C">
        <w:rPr>
          <w:b/>
          <w:bCs/>
          <w:sz w:val="26"/>
          <w:szCs w:val="26"/>
        </w:rPr>
        <w:br/>
      </w:r>
      <w:r w:rsidRPr="00BD2E7C">
        <w:rPr>
          <w:rStyle w:val="Kiemels2"/>
          <w:sz w:val="26"/>
          <w:szCs w:val="26"/>
        </w:rPr>
        <w:t>elnyerésére</w:t>
      </w:r>
    </w:p>
    <w:p w:rsidR="00942BD7" w:rsidRPr="00BD2E7C" w:rsidRDefault="00942BD7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BD2E7C">
        <w:rPr>
          <w:sz w:val="26"/>
          <w:szCs w:val="26"/>
        </w:rPr>
        <w:t>Az Emlékérem fiatal, földtudománnyal foglalkozó szakembert, egy publikációban közreadott eredménye alapján jutalmaz.</w:t>
      </w:r>
    </w:p>
    <w:p w:rsidR="00937D99" w:rsidRPr="00BD2E7C" w:rsidRDefault="00937D99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BD2E7C">
        <w:rPr>
          <w:sz w:val="26"/>
          <w:szCs w:val="26"/>
        </w:rPr>
        <w:t>A pályázatot az a tag nyújthat be, aki az odaítélés tárgyévének (rendes, Tisztújító Közgyűlés) december 31. napjáig nem tölti be 30. életévét. Női pályázók esetében a korhatár gyermekenként két évvel kitolódik.</w:t>
      </w:r>
    </w:p>
    <w:p w:rsidR="00942BD7" w:rsidRPr="00BD2E7C" w:rsidRDefault="00937D99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BD2E7C">
        <w:rPr>
          <w:sz w:val="26"/>
          <w:szCs w:val="26"/>
        </w:rPr>
        <w:t>Pályázni tudományos publikációval lehet. A pályázat akkor is elfogadható, ha a publikáció még nem jelent meg, de a kiadó igazolja elfogadását.</w:t>
      </w:r>
    </w:p>
    <w:p w:rsidR="00942BD7" w:rsidRPr="00BD2E7C" w:rsidRDefault="00942BD7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BD2E7C">
        <w:rPr>
          <w:sz w:val="26"/>
          <w:szCs w:val="26"/>
        </w:rPr>
        <w:t>Társszerzős publikáció esetén kollektív pályázat is benyújtható.</w:t>
      </w:r>
    </w:p>
    <w:p w:rsidR="00942BD7" w:rsidRPr="00BD2E7C" w:rsidRDefault="00D009D1" w:rsidP="001713C0">
      <w:pPr>
        <w:pStyle w:val="stlus10"/>
        <w:spacing w:before="0" w:beforeAutospacing="0" w:after="0" w:afterAutospacing="0"/>
        <w:jc w:val="both"/>
        <w:rPr>
          <w:sz w:val="26"/>
          <w:szCs w:val="26"/>
        </w:rPr>
      </w:pPr>
      <w:r w:rsidRPr="00BD2E7C">
        <w:rPr>
          <w:rStyle w:val="Kiemels2"/>
          <w:sz w:val="26"/>
          <w:szCs w:val="26"/>
        </w:rPr>
        <w:t>Benyújtási ha</w:t>
      </w:r>
      <w:r w:rsidR="009B686C" w:rsidRPr="00BD2E7C">
        <w:rPr>
          <w:rStyle w:val="Kiemels2"/>
          <w:sz w:val="26"/>
          <w:szCs w:val="26"/>
        </w:rPr>
        <w:t>táridő: 2022</w:t>
      </w:r>
      <w:r w:rsidR="00942BD7" w:rsidRPr="00BD2E7C">
        <w:rPr>
          <w:rStyle w:val="Kiemels2"/>
          <w:sz w:val="26"/>
          <w:szCs w:val="26"/>
        </w:rPr>
        <w:t>. november 15.</w:t>
      </w:r>
    </w:p>
    <w:p w:rsidR="00942BD7" w:rsidRPr="00BD2E7C" w:rsidRDefault="00942BD7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BD2E7C">
        <w:rPr>
          <w:sz w:val="26"/>
          <w:szCs w:val="26"/>
        </w:rPr>
        <w:t>A publikáció egy nyomtatott példányát, és elektronikus verzióját a Társulat titkárságára kell eljuttatni november 15-ig, a pályázati adatlappal együtt, amely a Társulat honlapjáról letölthető.</w:t>
      </w:r>
    </w:p>
    <w:p w:rsidR="00942BD7" w:rsidRPr="00BD2E7C" w:rsidRDefault="00942BD7" w:rsidP="001713C0">
      <w:pPr>
        <w:pStyle w:val="NormlWeb"/>
        <w:spacing w:before="0" w:after="0"/>
        <w:jc w:val="both"/>
        <w:rPr>
          <w:sz w:val="26"/>
          <w:szCs w:val="26"/>
        </w:rPr>
      </w:pPr>
      <w:r w:rsidRPr="00BD2E7C">
        <w:rPr>
          <w:sz w:val="26"/>
          <w:szCs w:val="26"/>
        </w:rPr>
        <w:t xml:space="preserve">A pályázat részletes feltételeit az Emlékérem Szabályzata (odaítélés feltételei, odaítélés ügyrendje) tartalmazza. Megtalálható a </w:t>
      </w:r>
      <w:hyperlink r:id="rId42" w:history="1">
        <w:r w:rsidRPr="00BD2E7C">
          <w:rPr>
            <w:rStyle w:val="Hiperhivatkozs"/>
            <w:color w:val="auto"/>
            <w:sz w:val="26"/>
            <w:szCs w:val="26"/>
          </w:rPr>
          <w:t>www.foldtan.hu</w:t>
        </w:r>
      </w:hyperlink>
      <w:r w:rsidRPr="00BD2E7C">
        <w:rPr>
          <w:sz w:val="26"/>
          <w:szCs w:val="26"/>
        </w:rPr>
        <w:t xml:space="preserve"> portálon a kitüntetéseknél.</w:t>
      </w:r>
    </w:p>
    <w:p w:rsidR="00937D99" w:rsidRPr="00BD2E7C" w:rsidRDefault="00937D99">
      <w:pPr>
        <w:widowControl/>
        <w:suppressAutoHyphens w:val="0"/>
        <w:autoSpaceDE/>
        <w:rPr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6B4" w:rsidRPr="00BD2E7C" w:rsidTr="0093609D">
        <w:tc>
          <w:tcPr>
            <w:tcW w:w="9628" w:type="dxa"/>
            <w:shd w:val="clear" w:color="auto" w:fill="D9D9D9" w:themeFill="background1" w:themeFillShade="D9"/>
          </w:tcPr>
          <w:p w:rsidR="0016181D" w:rsidRPr="00BD2E7C" w:rsidRDefault="0016181D" w:rsidP="0093609D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E7C">
              <w:rPr>
                <w:rFonts w:ascii="Times New Roman" w:hAnsi="Times New Roman" w:cs="Times New Roman"/>
                <w:b/>
                <w:sz w:val="26"/>
                <w:szCs w:val="26"/>
              </w:rPr>
              <w:t>FELHÍVÁS TÁRSULATI KITÜNTETŐ CÍMEK ADOMÁNYOZÁSÁRA</w:t>
            </w:r>
          </w:p>
        </w:tc>
      </w:tr>
    </w:tbl>
    <w:p w:rsidR="0016181D" w:rsidRPr="00BD2E7C" w:rsidRDefault="0016181D" w:rsidP="001713C0">
      <w:pPr>
        <w:autoSpaceDE/>
        <w:autoSpaceDN w:val="0"/>
        <w:jc w:val="both"/>
        <w:rPr>
          <w:sz w:val="26"/>
          <w:szCs w:val="26"/>
        </w:rPr>
      </w:pPr>
    </w:p>
    <w:p w:rsidR="00942BD7" w:rsidRPr="00BD2E7C" w:rsidRDefault="00942BD7" w:rsidP="001713C0">
      <w:pPr>
        <w:autoSpaceDE/>
        <w:autoSpaceDN w:val="0"/>
        <w:jc w:val="both"/>
        <w:rPr>
          <w:sz w:val="26"/>
          <w:szCs w:val="26"/>
        </w:rPr>
      </w:pPr>
      <w:r w:rsidRPr="00BD2E7C">
        <w:rPr>
          <w:sz w:val="26"/>
          <w:szCs w:val="26"/>
        </w:rPr>
        <w:t>Felhívjuk a Tisztelt Tagtársak f</w:t>
      </w:r>
      <w:r w:rsidR="009B686C" w:rsidRPr="00BD2E7C">
        <w:rPr>
          <w:sz w:val="26"/>
          <w:szCs w:val="26"/>
        </w:rPr>
        <w:t>igyelmét, hogy a 2023</w:t>
      </w:r>
      <w:r w:rsidRPr="00BD2E7C">
        <w:rPr>
          <w:sz w:val="26"/>
          <w:szCs w:val="26"/>
        </w:rPr>
        <w:t xml:space="preserve">. évi márciusi Közgyűlésen átadandó </w:t>
      </w:r>
    </w:p>
    <w:p w:rsidR="00937D99" w:rsidRPr="00BD2E7C" w:rsidRDefault="00937D99" w:rsidP="001713C0">
      <w:pPr>
        <w:jc w:val="both"/>
        <w:outlineLvl w:val="0"/>
        <w:rPr>
          <w:b/>
          <w:bCs/>
          <w:sz w:val="26"/>
          <w:szCs w:val="26"/>
          <w:u w:val="single"/>
        </w:rPr>
      </w:pPr>
    </w:p>
    <w:p w:rsidR="00942BD7" w:rsidRPr="00BD2E7C" w:rsidRDefault="00942BD7" w:rsidP="001713C0">
      <w:pPr>
        <w:jc w:val="both"/>
        <w:outlineLvl w:val="0"/>
        <w:rPr>
          <w:b/>
          <w:bCs/>
          <w:sz w:val="26"/>
          <w:szCs w:val="26"/>
        </w:rPr>
      </w:pPr>
      <w:r w:rsidRPr="00BD2E7C">
        <w:rPr>
          <w:b/>
          <w:bCs/>
          <w:sz w:val="26"/>
          <w:szCs w:val="26"/>
          <w:u w:val="single"/>
        </w:rPr>
        <w:t>Lóczy Lajos Emlékplakett</w:t>
      </w:r>
    </w:p>
    <w:p w:rsidR="00942BD7" w:rsidRPr="00BD2E7C" w:rsidRDefault="009B686C" w:rsidP="001713C0">
      <w:pPr>
        <w:jc w:val="both"/>
        <w:outlineLvl w:val="0"/>
        <w:rPr>
          <w:bCs/>
          <w:sz w:val="26"/>
          <w:szCs w:val="26"/>
        </w:rPr>
      </w:pPr>
      <w:r w:rsidRPr="00BD2E7C">
        <w:rPr>
          <w:b/>
          <w:bCs/>
          <w:i/>
          <w:sz w:val="26"/>
          <w:szCs w:val="26"/>
        </w:rPr>
        <w:t>kitüntetésre 2022</w:t>
      </w:r>
      <w:r w:rsidR="00942BD7" w:rsidRPr="00BD2E7C">
        <w:rPr>
          <w:b/>
          <w:bCs/>
          <w:i/>
          <w:sz w:val="26"/>
          <w:szCs w:val="26"/>
        </w:rPr>
        <w:t>. november 15.-ig</w:t>
      </w:r>
      <w:r w:rsidR="00942BD7" w:rsidRPr="00BD2E7C">
        <w:rPr>
          <w:bCs/>
          <w:sz w:val="26"/>
          <w:szCs w:val="26"/>
        </w:rPr>
        <w:t xml:space="preserve"> várjuk indoklással ellátott, legalább fél oldalas előter</w:t>
      </w:r>
      <w:r w:rsidR="00942BD7" w:rsidRPr="00BD2E7C">
        <w:rPr>
          <w:bCs/>
          <w:sz w:val="26"/>
          <w:szCs w:val="26"/>
        </w:rPr>
        <w:softHyphen/>
        <w:t xml:space="preserve">jesztéseiket az </w:t>
      </w:r>
      <w:hyperlink r:id="rId43" w:history="1">
        <w:r w:rsidR="00942BD7" w:rsidRPr="00BD2E7C">
          <w:rPr>
            <w:rStyle w:val="Hiperhivatkozs"/>
            <w:bCs/>
            <w:color w:val="auto"/>
            <w:sz w:val="26"/>
            <w:szCs w:val="26"/>
          </w:rPr>
          <w:t>mft@mft.t-online</w:t>
        </w:r>
      </w:hyperlink>
      <w:r w:rsidR="00942BD7" w:rsidRPr="00BD2E7C">
        <w:rPr>
          <w:bCs/>
          <w:sz w:val="26"/>
          <w:szCs w:val="26"/>
        </w:rPr>
        <w:t xml:space="preserve"> e-mail címre. Az emlékplakett odaítélésének ügyrendje a társulat </w:t>
      </w:r>
      <w:hyperlink r:id="rId44" w:history="1">
        <w:r w:rsidR="00942BD7" w:rsidRPr="00BD2E7C">
          <w:rPr>
            <w:rStyle w:val="Hiperhivatkozs"/>
            <w:bCs/>
            <w:color w:val="auto"/>
            <w:sz w:val="26"/>
            <w:szCs w:val="26"/>
          </w:rPr>
          <w:t>honlapjáról</w:t>
        </w:r>
      </w:hyperlink>
      <w:r w:rsidR="00942BD7" w:rsidRPr="00BD2E7C">
        <w:rPr>
          <w:bCs/>
          <w:sz w:val="26"/>
          <w:szCs w:val="26"/>
        </w:rPr>
        <w:t xml:space="preserve"> letölthető.</w:t>
      </w:r>
    </w:p>
    <w:p w:rsidR="00937D99" w:rsidRPr="00BD2E7C" w:rsidRDefault="00937D99" w:rsidP="001713C0">
      <w:pPr>
        <w:jc w:val="both"/>
        <w:outlineLvl w:val="0"/>
        <w:rPr>
          <w:bCs/>
          <w:sz w:val="26"/>
          <w:szCs w:val="26"/>
        </w:rPr>
      </w:pPr>
    </w:p>
    <w:p w:rsidR="00942BD7" w:rsidRPr="00BD2E7C" w:rsidRDefault="00942BD7" w:rsidP="001713C0">
      <w:pPr>
        <w:jc w:val="both"/>
        <w:outlineLvl w:val="0"/>
        <w:rPr>
          <w:b/>
          <w:bCs/>
          <w:sz w:val="26"/>
          <w:szCs w:val="26"/>
          <w:u w:val="single"/>
        </w:rPr>
      </w:pPr>
      <w:r w:rsidRPr="00BD2E7C">
        <w:rPr>
          <w:b/>
          <w:bCs/>
          <w:sz w:val="26"/>
          <w:szCs w:val="26"/>
          <w:u w:val="single"/>
        </w:rPr>
        <w:t>Kertész Pál Emlékérem</w:t>
      </w:r>
    </w:p>
    <w:p w:rsidR="000E7C66" w:rsidRDefault="009B686C" w:rsidP="001713C0">
      <w:pPr>
        <w:jc w:val="both"/>
        <w:outlineLvl w:val="0"/>
        <w:rPr>
          <w:bCs/>
          <w:sz w:val="26"/>
          <w:szCs w:val="26"/>
        </w:rPr>
      </w:pPr>
      <w:r w:rsidRPr="00BD2E7C">
        <w:rPr>
          <w:b/>
          <w:i/>
          <w:sz w:val="26"/>
          <w:szCs w:val="26"/>
        </w:rPr>
        <w:t>kitüntetésre 2022</w:t>
      </w:r>
      <w:r w:rsidR="00942BD7" w:rsidRPr="00BD2E7C">
        <w:rPr>
          <w:b/>
          <w:i/>
          <w:sz w:val="26"/>
          <w:szCs w:val="26"/>
        </w:rPr>
        <w:t>. november 15.-ig</w:t>
      </w:r>
      <w:r w:rsidR="00942BD7" w:rsidRPr="00BD2E7C">
        <w:rPr>
          <w:sz w:val="26"/>
          <w:szCs w:val="26"/>
        </w:rPr>
        <w:t xml:space="preserve"> várjuk indoklással ellátott, legalább fél oldalas előter</w:t>
      </w:r>
      <w:r w:rsidR="00942BD7" w:rsidRPr="00BD2E7C">
        <w:rPr>
          <w:sz w:val="26"/>
          <w:szCs w:val="26"/>
        </w:rPr>
        <w:softHyphen/>
        <w:t xml:space="preserve">jesztéseiket az MFT titkársága (mft@mft.t-online.hu), illetve a Mérnökgeológiai és Környezetföldtani Szakosztály címére: </w:t>
      </w:r>
      <w:hyperlink r:id="rId45" w:history="1">
        <w:r w:rsidR="00942BD7" w:rsidRPr="00BD2E7C">
          <w:rPr>
            <w:rStyle w:val="Hiperhivatkozs"/>
            <w:color w:val="auto"/>
            <w:sz w:val="26"/>
            <w:szCs w:val="26"/>
          </w:rPr>
          <w:t>gorog.peter@gmail.com</w:t>
        </w:r>
      </w:hyperlink>
      <w:r w:rsidR="00942BD7" w:rsidRPr="00BD2E7C">
        <w:rPr>
          <w:sz w:val="26"/>
          <w:szCs w:val="26"/>
        </w:rPr>
        <w:t xml:space="preserve">. </w:t>
      </w:r>
      <w:r w:rsidR="00942BD7" w:rsidRPr="00BD2E7C">
        <w:rPr>
          <w:bCs/>
          <w:sz w:val="26"/>
          <w:szCs w:val="26"/>
        </w:rPr>
        <w:t xml:space="preserve">Az emlékérem odaítélésének ügyrendje a társulat </w:t>
      </w:r>
      <w:hyperlink r:id="rId46" w:history="1">
        <w:r w:rsidR="00942BD7" w:rsidRPr="00BD2E7C">
          <w:rPr>
            <w:rStyle w:val="Hiperhivatkozs"/>
            <w:bCs/>
            <w:color w:val="auto"/>
            <w:sz w:val="26"/>
            <w:szCs w:val="26"/>
          </w:rPr>
          <w:t>honlapjáról</w:t>
        </w:r>
      </w:hyperlink>
      <w:r w:rsidR="00942BD7" w:rsidRPr="00BD2E7C">
        <w:rPr>
          <w:bCs/>
          <w:sz w:val="26"/>
          <w:szCs w:val="26"/>
        </w:rPr>
        <w:t xml:space="preserve"> letölthető.</w:t>
      </w:r>
    </w:p>
    <w:p w:rsidR="000E7C66" w:rsidRDefault="000E7C66">
      <w:pPr>
        <w:widowControl/>
        <w:suppressAutoHyphens w:val="0"/>
        <w:autoSpaceDE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6DD1" w:rsidRPr="00BD2E7C" w:rsidTr="00227C4C">
        <w:tc>
          <w:tcPr>
            <w:tcW w:w="9628" w:type="dxa"/>
            <w:shd w:val="clear" w:color="auto" w:fill="D9D9D9" w:themeFill="background1" w:themeFillShade="D9"/>
          </w:tcPr>
          <w:p w:rsidR="006F6DD1" w:rsidRPr="00BD2E7C" w:rsidRDefault="006F6DD1" w:rsidP="00227C4C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E7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KÖNYVISMERTETÉS</w:t>
            </w:r>
          </w:p>
        </w:tc>
      </w:tr>
    </w:tbl>
    <w:p w:rsidR="006F6DD1" w:rsidRPr="00BD2E7C" w:rsidRDefault="006F6DD1" w:rsidP="006F6DD1">
      <w:pPr>
        <w:jc w:val="center"/>
        <w:rPr>
          <w:b/>
          <w:sz w:val="26"/>
          <w:szCs w:val="26"/>
        </w:rPr>
      </w:pPr>
    </w:p>
    <w:p w:rsidR="006F6DD1" w:rsidRPr="00BD2E7C" w:rsidRDefault="006F6DD1" w:rsidP="006F6DD1">
      <w:pPr>
        <w:jc w:val="center"/>
        <w:rPr>
          <w:b/>
          <w:sz w:val="26"/>
          <w:szCs w:val="26"/>
        </w:rPr>
      </w:pPr>
      <w:r w:rsidRPr="00BD2E7C">
        <w:rPr>
          <w:b/>
          <w:sz w:val="26"/>
          <w:szCs w:val="26"/>
        </w:rPr>
        <w:t>KÖNYVISMERTETÉS</w:t>
      </w:r>
    </w:p>
    <w:p w:rsidR="006F6DD1" w:rsidRPr="00895904" w:rsidRDefault="00A5556C" w:rsidP="006F6DD1">
      <w:pPr>
        <w:jc w:val="center"/>
        <w:rPr>
          <w:b/>
        </w:rPr>
      </w:pPr>
      <w:r w:rsidRPr="00895904">
        <w:rPr>
          <w:b/>
        </w:rPr>
        <w:t>Péch Antal (1822 – 1895) emlékezete</w:t>
      </w:r>
    </w:p>
    <w:p w:rsidR="006F6DD1" w:rsidRPr="00895904" w:rsidRDefault="006F6DD1" w:rsidP="006F6DD1">
      <w:pPr>
        <w:jc w:val="center"/>
        <w:rPr>
          <w:b/>
        </w:rPr>
      </w:pPr>
    </w:p>
    <w:p w:rsidR="006F6DD1" w:rsidRPr="00895904" w:rsidRDefault="006F6DD1" w:rsidP="006F6DD1">
      <w:pPr>
        <w:jc w:val="both"/>
      </w:pPr>
      <w:r w:rsidRPr="00895904">
        <w:t xml:space="preserve">A napokban jelentette meg az OMBKE </w:t>
      </w:r>
      <w:r w:rsidR="00E67338" w:rsidRPr="00895904">
        <w:t>„PÉCH ANTAL (1822 – 1895</w:t>
      </w:r>
      <w:r w:rsidRPr="00895904">
        <w:t>)</w:t>
      </w:r>
      <w:r w:rsidR="00E67338" w:rsidRPr="00895904">
        <w:t xml:space="preserve"> EMLÉKEZETE”</w:t>
      </w:r>
      <w:r w:rsidRPr="00895904">
        <w:t xml:space="preserve"> c</w:t>
      </w:r>
      <w:r w:rsidR="00E67338" w:rsidRPr="00895904">
        <w:t xml:space="preserve">. kiadványát. Péch Antal </w:t>
      </w:r>
      <w:r w:rsidRPr="00895904">
        <w:t>a 19.</w:t>
      </w:r>
      <w:r w:rsidR="00E67338" w:rsidRPr="00895904">
        <w:t xml:space="preserve"> </w:t>
      </w:r>
      <w:r w:rsidRPr="00895904">
        <w:t>század, ma úgy mondanánk,</w:t>
      </w:r>
      <w:r w:rsidR="00E67338" w:rsidRPr="00895904">
        <w:t xml:space="preserve"> </w:t>
      </w:r>
      <w:r w:rsidRPr="00895904">
        <w:t xml:space="preserve">műszaki értelmiségének egyik legkiválóbb személyisége </w:t>
      </w:r>
      <w:r w:rsidR="00E67338" w:rsidRPr="00895904">
        <w:t xml:space="preserve">volt. </w:t>
      </w:r>
      <w:r w:rsidRPr="00895904">
        <w:t>Élete sok szempont</w:t>
      </w:r>
      <w:r w:rsidR="00E67338" w:rsidRPr="00895904">
        <w:t>ból példa lehet a ma emberének</w:t>
      </w:r>
      <w:r w:rsidRPr="00895904">
        <w:t xml:space="preserve">. </w:t>
      </w:r>
      <w:r w:rsidR="00A5556C" w:rsidRPr="00895904">
        <w:t>S</w:t>
      </w:r>
      <w:r w:rsidRPr="00895904">
        <w:t xml:space="preserve">zületésének biocentenáriumára megjelent könyv bemutatja </w:t>
      </w:r>
      <w:r w:rsidR="00E67338" w:rsidRPr="00895904">
        <w:t xml:space="preserve">Péch Antal </w:t>
      </w:r>
      <w:r w:rsidRPr="00895904">
        <w:t>gazdag életének fontosabb eseményeit, állomásait és igyekszik számba venni mindazt</w:t>
      </w:r>
      <w:r w:rsidR="00E67338" w:rsidRPr="00895904">
        <w:t>,</w:t>
      </w:r>
      <w:r w:rsidRPr="00895904">
        <w:t xml:space="preserve"> ami emléke megörökítését szolgálja.</w:t>
      </w:r>
    </w:p>
    <w:p w:rsidR="006F6DD1" w:rsidRPr="00895904" w:rsidRDefault="006F6DD1" w:rsidP="006F6DD1">
      <w:pPr>
        <w:jc w:val="both"/>
      </w:pPr>
    </w:p>
    <w:p w:rsidR="006F6DD1" w:rsidRPr="00895904" w:rsidRDefault="006F6DD1" w:rsidP="006F6DD1">
      <w:pPr>
        <w:jc w:val="both"/>
      </w:pPr>
      <w:r w:rsidRPr="00895904">
        <w:t>A könyv tartalomjegyzéke:</w:t>
      </w:r>
    </w:p>
    <w:p w:rsidR="006F6DD1" w:rsidRPr="00895904" w:rsidRDefault="006F6DD1" w:rsidP="006F6DD1">
      <w:pPr>
        <w:jc w:val="both"/>
      </w:pPr>
      <w:r w:rsidRPr="00895904">
        <w:t>Hatala Pál</w:t>
      </w:r>
      <w:r w:rsidR="00E67338" w:rsidRPr="00895904">
        <w:t>: Péch Antal –Tisztelet és hála</w:t>
      </w:r>
      <w:r w:rsidRPr="00895904">
        <w:t>! Előszó</w:t>
      </w:r>
    </w:p>
    <w:p w:rsidR="006F6DD1" w:rsidRPr="00895904" w:rsidRDefault="006F6DD1" w:rsidP="006F6DD1">
      <w:pPr>
        <w:jc w:val="both"/>
      </w:pPr>
      <w:r w:rsidRPr="00895904">
        <w:t>Kosáry Domokos: Péch Antal élete és munkásága</w:t>
      </w:r>
    </w:p>
    <w:p w:rsidR="006F6DD1" w:rsidRPr="00895904" w:rsidRDefault="00E67338" w:rsidP="006F6DD1">
      <w:pPr>
        <w:jc w:val="both"/>
      </w:pPr>
      <w:r w:rsidRPr="00895904">
        <w:t>Dánfy László Andor</w:t>
      </w:r>
      <w:r w:rsidR="006F6DD1" w:rsidRPr="00895904">
        <w:t>: Péch Antal az 1848 – 1849 forradalom és szabadságharcban</w:t>
      </w:r>
    </w:p>
    <w:p w:rsidR="006F6DD1" w:rsidRPr="00895904" w:rsidRDefault="00E67338" w:rsidP="006F6DD1">
      <w:pPr>
        <w:jc w:val="both"/>
      </w:pPr>
      <w:r w:rsidRPr="00895904">
        <w:t>Nyitray Dániel – Harcsik Béla</w:t>
      </w:r>
      <w:r w:rsidR="006F6DD1" w:rsidRPr="00895904">
        <w:t>: Péch</w:t>
      </w:r>
      <w:r w:rsidRPr="00895904">
        <w:t xml:space="preserve"> Antal</w:t>
      </w:r>
      <w:r w:rsidR="006F6DD1" w:rsidRPr="00895904">
        <w:t xml:space="preserve"> a haza</w:t>
      </w:r>
      <w:r w:rsidRPr="00895904">
        <w:t>i vaskohászat kiemelkedő alakja</w:t>
      </w:r>
    </w:p>
    <w:p w:rsidR="006F6DD1" w:rsidRPr="00895904" w:rsidRDefault="006F6DD1" w:rsidP="006F6DD1">
      <w:pPr>
        <w:jc w:val="both"/>
      </w:pPr>
      <w:r w:rsidRPr="00895904">
        <w:t xml:space="preserve">Dúl Jenő – </w:t>
      </w:r>
      <w:r w:rsidR="00E67338" w:rsidRPr="00895904">
        <w:t>Dallos Ferencné – Podányi Tibor: Pé</w:t>
      </w:r>
      <w:r w:rsidRPr="00895904">
        <w:t>ch Antal szakirodalmi munkássága</w:t>
      </w:r>
    </w:p>
    <w:p w:rsidR="006F6DD1" w:rsidRPr="00895904" w:rsidRDefault="006F6DD1" w:rsidP="006F6DD1">
      <w:pPr>
        <w:jc w:val="both"/>
      </w:pPr>
      <w:r w:rsidRPr="00895904">
        <w:t>Péch Antal levelező tag székfoglaló beszéde az MTA</w:t>
      </w:r>
      <w:r w:rsidR="00E67338" w:rsidRPr="00895904">
        <w:t>-</w:t>
      </w:r>
      <w:r w:rsidRPr="00895904">
        <w:t>n</w:t>
      </w:r>
    </w:p>
    <w:p w:rsidR="006F6DD1" w:rsidRPr="00895904" w:rsidRDefault="00E67338" w:rsidP="006F6DD1">
      <w:pPr>
        <w:jc w:val="both"/>
      </w:pPr>
      <w:r w:rsidRPr="00895904">
        <w:t xml:space="preserve">Dallos Ferencné: </w:t>
      </w:r>
      <w:r w:rsidR="006F6DD1" w:rsidRPr="00895904">
        <w:t>Péch Antal a BKL lapok megalapítója</w:t>
      </w:r>
    </w:p>
    <w:p w:rsidR="006F6DD1" w:rsidRPr="00895904" w:rsidRDefault="006F6DD1" w:rsidP="006F6DD1">
      <w:pPr>
        <w:jc w:val="both"/>
      </w:pPr>
      <w:r w:rsidRPr="00895904">
        <w:t xml:space="preserve">Dallos </w:t>
      </w:r>
      <w:r w:rsidR="00E67338" w:rsidRPr="00895904">
        <w:t>Ferencné</w:t>
      </w:r>
      <w:r w:rsidRPr="00895904">
        <w:t>: Péch Antal szerepe az OMBKE megalapításában</w:t>
      </w:r>
    </w:p>
    <w:p w:rsidR="006F6DD1" w:rsidRPr="00895904" w:rsidRDefault="00E67338" w:rsidP="006F6DD1">
      <w:pPr>
        <w:jc w:val="both"/>
      </w:pPr>
      <w:r w:rsidRPr="00895904">
        <w:t>Dallos Ferencné: A „</w:t>
      </w:r>
      <w:r w:rsidR="006F6DD1" w:rsidRPr="00895904">
        <w:t>Jó szerencsét !” köszöntésünkről</w:t>
      </w:r>
    </w:p>
    <w:p w:rsidR="006F6DD1" w:rsidRPr="00895904" w:rsidRDefault="00E67338" w:rsidP="006F6DD1">
      <w:pPr>
        <w:jc w:val="both"/>
      </w:pPr>
      <w:r w:rsidRPr="00895904">
        <w:t>Fricz-Molnár Péter</w:t>
      </w:r>
      <w:r w:rsidR="006F6DD1" w:rsidRPr="00895904">
        <w:t>: Péch Antal selmecbányai o</w:t>
      </w:r>
      <w:r w:rsidRPr="00895904">
        <w:t>rszággyűlési képviselősége 1889–</w:t>
      </w:r>
      <w:r w:rsidR="006F6DD1" w:rsidRPr="00895904">
        <w:t xml:space="preserve">1892 között </w:t>
      </w:r>
    </w:p>
    <w:p w:rsidR="006F6DD1" w:rsidRPr="00895904" w:rsidRDefault="00E67338" w:rsidP="006F6DD1">
      <w:pPr>
        <w:jc w:val="both"/>
      </w:pPr>
      <w:r w:rsidRPr="00895904">
        <w:t>Csath Béla</w:t>
      </w:r>
      <w:r w:rsidR="006F6DD1" w:rsidRPr="00895904">
        <w:t>: Péch Antal és Zsigmondy Vilmos kapcsolata, életük párhuzamos vonásai</w:t>
      </w:r>
    </w:p>
    <w:p w:rsidR="006F6DD1" w:rsidRPr="00895904" w:rsidRDefault="00E67338" w:rsidP="006F6DD1">
      <w:pPr>
        <w:jc w:val="both"/>
      </w:pPr>
      <w:r w:rsidRPr="00895904">
        <w:t>Dallos Ferencé</w:t>
      </w:r>
      <w:r w:rsidR="006F6DD1" w:rsidRPr="00895904">
        <w:t>: Péch Anal emlékezete</w:t>
      </w:r>
    </w:p>
    <w:p w:rsidR="006F6DD1" w:rsidRPr="00895904" w:rsidRDefault="00E67338" w:rsidP="006F6DD1">
      <w:pPr>
        <w:jc w:val="both"/>
      </w:pPr>
      <w:r w:rsidRPr="00895904">
        <w:t>Lengyelné Kiss Katalin</w:t>
      </w:r>
      <w:r w:rsidR="006F6DD1" w:rsidRPr="00895904">
        <w:t>: Szerkesztői utószó</w:t>
      </w:r>
    </w:p>
    <w:p w:rsidR="006F6DD1" w:rsidRPr="00895904" w:rsidRDefault="006F6DD1" w:rsidP="006F6DD1"/>
    <w:p w:rsidR="006F6DD1" w:rsidRPr="00895904" w:rsidRDefault="00E67338" w:rsidP="006F6DD1">
      <w:r w:rsidRPr="00895904">
        <w:t>A 100 oldalas könyv (13 A/5 ív terjedelmű</w:t>
      </w:r>
      <w:r w:rsidR="006F6DD1" w:rsidRPr="00895904">
        <w:t xml:space="preserve">) – benne 89 színes és fekete kép – </w:t>
      </w:r>
      <w:r w:rsidRPr="00895904">
        <w:t xml:space="preserve">megvásárolható / megrendelhető: OMBKE </w:t>
      </w:r>
      <w:r w:rsidR="006F6DD1" w:rsidRPr="00895904">
        <w:t>1107 Budapest, Hízlaló tér 1</w:t>
      </w:r>
      <w:r w:rsidRPr="00895904">
        <w:t xml:space="preserve">. (tel: 201-7337, </w:t>
      </w:r>
      <w:r w:rsidR="00516EF7" w:rsidRPr="00895904">
        <w:br/>
      </w:r>
      <w:r w:rsidRPr="00895904">
        <w:t>e-mail</w:t>
      </w:r>
      <w:r w:rsidR="006F6DD1" w:rsidRPr="00895904">
        <w:t>: ombke@ombkenet.hu.</w:t>
      </w:r>
    </w:p>
    <w:p w:rsidR="006F6DD1" w:rsidRPr="00895904" w:rsidRDefault="00E67338" w:rsidP="006F6DD1">
      <w:r w:rsidRPr="00895904">
        <w:t>A könyv ára</w:t>
      </w:r>
      <w:r w:rsidR="006F6DD1" w:rsidRPr="00895904">
        <w:t xml:space="preserve">: 3000.-ft  </w:t>
      </w:r>
    </w:p>
    <w:p w:rsidR="006F6DD1" w:rsidRPr="00895904" w:rsidRDefault="006F6DD1" w:rsidP="00E67338">
      <w:pPr>
        <w:widowControl/>
        <w:suppressAutoHyphens w:val="0"/>
        <w:autoSpaceDE/>
        <w:jc w:val="right"/>
      </w:pPr>
      <w:r w:rsidRPr="00895904">
        <w:t>Horn János</w:t>
      </w:r>
    </w:p>
    <w:p w:rsidR="006F6DD1" w:rsidRPr="00BD2E7C" w:rsidRDefault="006F6DD1">
      <w:pPr>
        <w:widowControl/>
        <w:suppressAutoHyphens w:val="0"/>
        <w:autoSpaceDE/>
        <w:rPr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2CC6" w:rsidRPr="00BD2E7C" w:rsidTr="00032D91">
        <w:tc>
          <w:tcPr>
            <w:tcW w:w="9628" w:type="dxa"/>
            <w:shd w:val="clear" w:color="auto" w:fill="D9D9D9" w:themeFill="background1" w:themeFillShade="D9"/>
          </w:tcPr>
          <w:p w:rsidR="00992C79" w:rsidRPr="00BD2E7C" w:rsidRDefault="00992C79" w:rsidP="00032D9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E7C">
              <w:rPr>
                <w:rFonts w:ascii="Times New Roman" w:hAnsi="Times New Roman" w:cs="Times New Roman"/>
                <w:b/>
                <w:sz w:val="26"/>
                <w:szCs w:val="26"/>
              </w:rPr>
              <w:t>HÍREK</w:t>
            </w:r>
          </w:p>
        </w:tc>
      </w:tr>
    </w:tbl>
    <w:p w:rsidR="00586C60" w:rsidRPr="00BD2E7C" w:rsidRDefault="00586C60" w:rsidP="00586C60">
      <w:pPr>
        <w:pStyle w:val="Listaszerbekezds"/>
        <w:ind w:left="0"/>
        <w:rPr>
          <w:rFonts w:eastAsia="Symbol" w:cs="Times New Roman"/>
          <w:sz w:val="26"/>
          <w:szCs w:val="26"/>
        </w:rPr>
      </w:pPr>
    </w:p>
    <w:p w:rsidR="00EA4880" w:rsidRPr="00895904" w:rsidRDefault="00586C60" w:rsidP="00586C60">
      <w:pPr>
        <w:pStyle w:val="Listaszerbekezds"/>
        <w:ind w:left="0"/>
        <w:rPr>
          <w:rFonts w:eastAsia="Symbol" w:cs="Times New Roman"/>
          <w:szCs w:val="24"/>
        </w:rPr>
      </w:pPr>
      <w:r w:rsidRPr="00895904">
        <w:rPr>
          <w:rFonts w:eastAsia="Symbol" w:cs="Times New Roman"/>
          <w:szCs w:val="24"/>
        </w:rPr>
        <w:t xml:space="preserve">A Társulat </w:t>
      </w:r>
      <w:r w:rsidRPr="00895904">
        <w:rPr>
          <w:rFonts w:eastAsia="Symbol" w:cs="Times New Roman"/>
          <w:b/>
          <w:szCs w:val="24"/>
        </w:rPr>
        <w:t>„</w:t>
      </w:r>
      <w:r w:rsidR="009B686C" w:rsidRPr="00895904">
        <w:rPr>
          <w:rFonts w:eastAsia="Symbol" w:cs="Times New Roman"/>
          <w:b/>
          <w:szCs w:val="24"/>
        </w:rPr>
        <w:t>Hantken és a foraminiferák</w:t>
      </w:r>
      <w:r w:rsidRPr="00895904">
        <w:rPr>
          <w:rFonts w:eastAsia="Symbol" w:cs="Times New Roman"/>
          <w:b/>
          <w:szCs w:val="24"/>
        </w:rPr>
        <w:t>”</w:t>
      </w:r>
      <w:r w:rsidRPr="00895904">
        <w:rPr>
          <w:rFonts w:eastAsia="Symbol" w:cs="Times New Roman"/>
          <w:szCs w:val="24"/>
        </w:rPr>
        <w:t xml:space="preserve"> sorozatcímmel </w:t>
      </w:r>
      <w:r w:rsidR="009B686C" w:rsidRPr="00895904">
        <w:rPr>
          <w:rFonts w:eastAsia="Symbol" w:cs="Times New Roman"/>
          <w:szCs w:val="24"/>
        </w:rPr>
        <w:t>háromrészes</w:t>
      </w:r>
      <w:r w:rsidRPr="00895904">
        <w:rPr>
          <w:rFonts w:eastAsia="Symbol" w:cs="Times New Roman"/>
          <w:szCs w:val="24"/>
        </w:rPr>
        <w:t xml:space="preserve"> ismeretterjesztő rövidfilmet készíttetett, amelyek </w:t>
      </w:r>
      <w:hyperlink r:id="rId47" w:history="1">
        <w:r w:rsidRPr="00895904">
          <w:rPr>
            <w:rStyle w:val="Hiperhivatkozs"/>
            <w:rFonts w:eastAsia="Symbol" w:cs="Times New Roman"/>
            <w:szCs w:val="24"/>
          </w:rPr>
          <w:t>elérhetők honlapunkról</w:t>
        </w:r>
      </w:hyperlink>
      <w:r w:rsidR="00E03C4F" w:rsidRPr="00895904">
        <w:rPr>
          <w:rFonts w:eastAsia="Symbol" w:cs="Times New Roman"/>
          <w:szCs w:val="24"/>
        </w:rPr>
        <w:t xml:space="preserve"> is</w:t>
      </w:r>
      <w:r w:rsidRPr="00895904">
        <w:rPr>
          <w:rFonts w:eastAsia="Symbol" w:cs="Times New Roman"/>
          <w:szCs w:val="24"/>
        </w:rPr>
        <w:t>.</w:t>
      </w:r>
    </w:p>
    <w:p w:rsidR="00E759A7" w:rsidRPr="00895904" w:rsidRDefault="00E759A7" w:rsidP="00586C60">
      <w:pPr>
        <w:pStyle w:val="Listaszerbekezds"/>
        <w:ind w:left="0"/>
        <w:rPr>
          <w:rFonts w:eastAsia="Symbol" w:cs="Times New Roman"/>
          <w:szCs w:val="24"/>
        </w:rPr>
      </w:pPr>
    </w:p>
    <w:p w:rsidR="00E759A7" w:rsidRPr="00895904" w:rsidRDefault="00E759A7" w:rsidP="00E759A7">
      <w:pPr>
        <w:rPr>
          <w:b/>
        </w:rPr>
      </w:pPr>
      <w:r w:rsidRPr="00895904">
        <w:rPr>
          <w:b/>
        </w:rPr>
        <w:t>IMA (International Mineralogical Association) hírei</w:t>
      </w:r>
    </w:p>
    <w:p w:rsidR="00E759A7" w:rsidRPr="00895904" w:rsidRDefault="00E759A7" w:rsidP="00516EF7">
      <w:pPr>
        <w:jc w:val="both"/>
      </w:pPr>
      <w:r w:rsidRPr="00895904">
        <w:t>2022. július 18 és 22. között rendezték meg az IMA (International Mineralogical Association) 23. kongresszusát Lyonban, „Mineralogy and Space” főtémában. Egész héten át zajlottak a színvonalas előadások 3–4 párhuzamos szekcióban a nagy plenáris előadások mellett.</w:t>
      </w:r>
    </w:p>
    <w:p w:rsidR="00E759A7" w:rsidRPr="00895904" w:rsidRDefault="00E759A7" w:rsidP="00516EF7">
      <w:pPr>
        <w:jc w:val="both"/>
      </w:pPr>
      <w:r w:rsidRPr="00895904">
        <w:t>Összesen 11 magyar kutató vett részt a konferencián, hárman külföldi színekben. 11 előadást és 6 posztert mutattak be jelentős szakmai érdeklődések mellett. Molnár Zsombor (Pannon Egyetem) elnyerte az IMA PhD Student Award-ot 2022-ben.</w:t>
      </w:r>
    </w:p>
    <w:p w:rsidR="00E759A7" w:rsidRPr="00895904" w:rsidRDefault="00E759A7" w:rsidP="00516EF7">
      <w:pPr>
        <w:jc w:val="both"/>
      </w:pPr>
      <w:r w:rsidRPr="00895904">
        <w:t xml:space="preserve">Az IMA vezetősége három új munkacsoportot hozott létre, a Nanomineralogiát, Ásványtani Informatikát és Környezet- és Biomineralógiát. </w:t>
      </w:r>
      <w:r w:rsidR="00516EF7" w:rsidRPr="00895904">
        <w:t>K</w:t>
      </w:r>
      <w:r w:rsidRPr="00895904">
        <w:t>iemelte, hogy 2022-ben létre kell hozni egy új és megújult IMA weboldalt, mert Wolfgang Zirbs (Bécs) nyugdíjba megy, aki eddig kezelte az IMA honlapját. Várnak lelkes vállalkozó fiatalokat a feladatra.</w:t>
      </w:r>
    </w:p>
    <w:p w:rsidR="00E759A7" w:rsidRPr="00895904" w:rsidRDefault="00E759A7" w:rsidP="00516EF7">
      <w:pPr>
        <w:jc w:val="both"/>
      </w:pPr>
      <w:r w:rsidRPr="00895904">
        <w:t>Az IMA vezetősége megszavazta, hogy a 2026</w:t>
      </w:r>
      <w:r w:rsidR="00516EF7" w:rsidRPr="00895904">
        <w:t>. évi</w:t>
      </w:r>
      <w:r w:rsidRPr="00895904">
        <w:t xml:space="preserve"> konferencia Nanjing-ban, Kínában legyen. A részvételi díjat és a szállásköltségeket hasonlóra tippelik, mint az ideit. 2030</w:t>
      </w:r>
      <w:r w:rsidR="00516EF7" w:rsidRPr="00895904">
        <w:t>. évre</w:t>
      </w:r>
      <w:r w:rsidRPr="00895904">
        <w:t xml:space="preserve"> még egy jelentkező sem érkezett (Amerika, Európa?), aki megrendezné az IMA-t.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6B4" w:rsidRPr="00BD2E7C" w:rsidTr="007E28B9">
        <w:tc>
          <w:tcPr>
            <w:tcW w:w="9628" w:type="dxa"/>
            <w:shd w:val="clear" w:color="auto" w:fill="D9D9D9" w:themeFill="background1" w:themeFillShade="D9"/>
          </w:tcPr>
          <w:p w:rsidR="008F6B11" w:rsidRPr="00BD2E7C" w:rsidRDefault="00672BBE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NEMZETKÖZI</w:t>
            </w:r>
            <w:r w:rsidR="008F6B11" w:rsidRPr="00BD2E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PROJEKTJEINK LEGÚJABB HÍREI</w:t>
            </w:r>
          </w:p>
        </w:tc>
      </w:tr>
    </w:tbl>
    <w:p w:rsidR="00227983" w:rsidRPr="00BD2E7C" w:rsidRDefault="00227983" w:rsidP="001713C0">
      <w:pPr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227983" w:rsidRDefault="0061388A" w:rsidP="001713C0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BD2E7C">
        <w:rPr>
          <w:b/>
          <w:sz w:val="26"/>
          <w:szCs w:val="26"/>
        </w:rPr>
        <w:t>ROBOMINERS</w:t>
      </w:r>
    </w:p>
    <w:p w:rsidR="00E02E2E" w:rsidRDefault="00E02E2E" w:rsidP="001713C0">
      <w:pPr>
        <w:widowControl/>
        <w:suppressAutoHyphens w:val="0"/>
        <w:autoSpaceDE/>
        <w:jc w:val="both"/>
        <w:rPr>
          <w:b/>
          <w:sz w:val="26"/>
          <w:szCs w:val="26"/>
        </w:rPr>
      </w:pPr>
    </w:p>
    <w:p w:rsidR="00E02E2E" w:rsidRPr="00E02E2E" w:rsidRDefault="00E02E2E" w:rsidP="00E02E2E">
      <w:pPr>
        <w:pStyle w:val="NormlWeb"/>
        <w:shd w:val="clear" w:color="auto" w:fill="FFFFFF"/>
        <w:spacing w:before="0" w:after="0"/>
        <w:textAlignment w:val="baseline"/>
      </w:pPr>
      <w:r w:rsidRPr="00E02E2E">
        <w:t>A projekt célja olyan bioinspirált robot létrehozása, amely alkalmas arra, hogy kisméretű, nehezen megközelíthető érctelepekben kutatást, illetve bányászati tevékenységet végezzen.</w:t>
      </w:r>
    </w:p>
    <w:p w:rsidR="00E02E2E" w:rsidRPr="00E02E2E" w:rsidRDefault="00E02E2E" w:rsidP="00E02E2E">
      <w:pPr>
        <w:pStyle w:val="NormlWeb"/>
        <w:shd w:val="clear" w:color="auto" w:fill="FFFFFF"/>
        <w:spacing w:before="0" w:after="0"/>
        <w:textAlignment w:val="baseline"/>
      </w:pPr>
      <w:r w:rsidRPr="00E02E2E">
        <w:t xml:space="preserve">– A ROBOMINERS projekt legújabb kisfilmjét itt lehet megtekinteni: </w:t>
      </w:r>
      <w:hyperlink r:id="rId48" w:history="1">
        <w:r w:rsidRPr="00E02E2E">
          <w:rPr>
            <w:rStyle w:val="Hiperhivatkozs"/>
          </w:rPr>
          <w:t>https://www.youtube.com/watch?v=Gdn3_knwRf4</w:t>
        </w:r>
      </w:hyperlink>
    </w:p>
    <w:p w:rsidR="0008331D" w:rsidRPr="00E02E2E" w:rsidRDefault="0037665A" w:rsidP="00E02E2E">
      <w:pPr>
        <w:widowControl/>
        <w:suppressAutoHyphens w:val="0"/>
        <w:autoSpaceDE/>
        <w:jc w:val="both"/>
      </w:pPr>
      <w:r w:rsidRPr="00E02E2E">
        <w:t xml:space="preserve">– Áprilisban Belgiumban tesztelték ROBOMINERS "RM3" prototípusát. A belga tesztterület egy 18. századi egykori barit- és ólombánya tárnája, ahol </w:t>
      </w:r>
      <w:r w:rsidR="00E02E2E" w:rsidRPr="00E02E2E">
        <w:t xml:space="preserve">az ásványkincs a </w:t>
      </w:r>
      <w:r w:rsidRPr="00E02E2E">
        <w:t xml:space="preserve">közép-devon mészkőben </w:t>
      </w:r>
      <w:r w:rsidR="00E02E2E" w:rsidRPr="00E02E2E">
        <w:t xml:space="preserve">található, </w:t>
      </w:r>
      <w:r w:rsidRPr="00E02E2E">
        <w:t>telérszerűen</w:t>
      </w:r>
      <w:r w:rsidR="00E02E2E" w:rsidRPr="00E02E2E">
        <w:t xml:space="preserve">. </w:t>
      </w:r>
      <w:r w:rsidRPr="00E02E2E">
        <w:t>Az RM3 kísérletek</w:t>
      </w:r>
      <w:r w:rsidR="00E02E2E" w:rsidRPr="00E02E2E">
        <w:t>ben</w:t>
      </w:r>
      <w:r w:rsidRPr="00E02E2E">
        <w:t xml:space="preserve"> új típusú földalatti 3D geofizikai érzékelőket is teszteltek. </w:t>
      </w:r>
    </w:p>
    <w:p w:rsidR="007F3EED" w:rsidRDefault="007F3EED" w:rsidP="004B19DC">
      <w:pPr>
        <w:widowControl/>
        <w:suppressAutoHyphens w:val="0"/>
        <w:autoSpaceDE/>
        <w:jc w:val="both"/>
      </w:pPr>
      <w:r>
        <w:t xml:space="preserve">– A projekt partnerek vezetőinek bemutatkozását és a projektben való tevékenységüket itt lehet megtekinteni: https://www.youtube.com/hashtag/weatrobominers </w:t>
      </w:r>
    </w:p>
    <w:p w:rsidR="007F3EED" w:rsidRDefault="007F3EED" w:rsidP="004B19DC">
      <w:pPr>
        <w:widowControl/>
        <w:suppressAutoHyphens w:val="0"/>
        <w:autoSpaceDE/>
        <w:jc w:val="both"/>
      </w:pPr>
      <w:r>
        <w:t xml:space="preserve">– A program legújabb hírlevelét itt lehet elérni: </w:t>
      </w:r>
      <w:hyperlink r:id="rId49" w:history="1">
        <w:r w:rsidRPr="00DC38F7">
          <w:rPr>
            <w:rStyle w:val="Hiperhivatkozs"/>
          </w:rPr>
          <w:t>https://bit.ly/3Bi147X</w:t>
        </w:r>
      </w:hyperlink>
      <w:r>
        <w:t xml:space="preserve"> </w:t>
      </w:r>
    </w:p>
    <w:p w:rsidR="004B19DC" w:rsidRPr="00E02E2E" w:rsidRDefault="00431E92" w:rsidP="004B19DC">
      <w:pPr>
        <w:widowControl/>
        <w:suppressAutoHyphens w:val="0"/>
        <w:autoSpaceDE/>
        <w:jc w:val="both"/>
      </w:pPr>
      <w:r w:rsidRPr="00E02E2E">
        <w:t xml:space="preserve">A projekt legfrissebb </w:t>
      </w:r>
      <w:hyperlink r:id="rId50" w:history="1">
        <w:r w:rsidRPr="00E02E2E">
          <w:rPr>
            <w:rStyle w:val="Hiperhivatkozs"/>
            <w:color w:val="auto"/>
          </w:rPr>
          <w:t>híreit itt olvashatják.</w:t>
        </w:r>
      </w:hyperlink>
      <w:r w:rsidR="004B19DC" w:rsidRPr="00E02E2E">
        <w:t xml:space="preserve"> </w:t>
      </w:r>
    </w:p>
    <w:p w:rsidR="003D1F24" w:rsidRPr="00BD2E7C" w:rsidRDefault="003D1F24" w:rsidP="003D1F24">
      <w:pPr>
        <w:shd w:val="clear" w:color="auto" w:fill="FFFFFF"/>
        <w:jc w:val="both"/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————————————————————————</w:t>
      </w:r>
    </w:p>
    <w:p w:rsidR="003D1F24" w:rsidRPr="00622EB6" w:rsidRDefault="003D1F24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B73B2E" w:rsidRPr="00BD2E7C" w:rsidRDefault="00B73B2E" w:rsidP="001713C0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BD2E7C">
        <w:rPr>
          <w:b/>
          <w:sz w:val="26"/>
          <w:szCs w:val="26"/>
        </w:rPr>
        <w:t>CROWDTHERMAL</w:t>
      </w:r>
    </w:p>
    <w:p w:rsidR="00A838C0" w:rsidRPr="00750025" w:rsidRDefault="00A838C0" w:rsidP="00750025">
      <w:pPr>
        <w:ind w:firstLine="180"/>
      </w:pPr>
    </w:p>
    <w:p w:rsidR="00A3283E" w:rsidRPr="00750025" w:rsidRDefault="00750025" w:rsidP="00750025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</w:rPr>
      </w:pPr>
      <w:r>
        <w:rPr>
          <w:color w:val="2B2A29"/>
        </w:rPr>
        <w:t xml:space="preserve">– </w:t>
      </w:r>
      <w:r w:rsidR="00A3283E" w:rsidRPr="00750025">
        <w:rPr>
          <w:color w:val="2B2A29"/>
        </w:rPr>
        <w:t>A Horizont 2020 keretprogram által finanszírozott CROWDTHERMAL projekt megnyitotta alapvető szolgáltatásainak tárházát a polgári közösségek, a geotermikus projektek fejlesztői és a helyi hatóságok számára abból a célból, hogy elősegítse a polgárok bevonását a geotermikus projektek fejlesztésébe.</w:t>
      </w:r>
    </w:p>
    <w:p w:rsidR="00A3283E" w:rsidRPr="00750025" w:rsidRDefault="00A3283E" w:rsidP="00750025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</w:rPr>
      </w:pPr>
      <w:r w:rsidRPr="00750025">
        <w:rPr>
          <w:color w:val="2B2A29"/>
        </w:rPr>
        <w:t>A</w:t>
      </w:r>
      <w:r w:rsidR="00750025" w:rsidRPr="00750025">
        <w:rPr>
          <w:color w:val="2B2A29"/>
        </w:rPr>
        <w:t xml:space="preserve"> CROWDTHERMAL szolgáltatáscsomagjának béta-verziója a</w:t>
      </w:r>
      <w:r w:rsidRPr="00750025">
        <w:rPr>
          <w:color w:val="2B2A29"/>
        </w:rPr>
        <w:t xml:space="preserve"> geotermikus projektek alternatív finanszírozásával, társadalmi szerepvállalásával és kockázatcsökkentésével kapcsolatos környezet</w:t>
      </w:r>
      <w:r w:rsidR="00750025">
        <w:rPr>
          <w:color w:val="2B2A29"/>
        </w:rPr>
        <w:softHyphen/>
      </w:r>
      <w:r w:rsidRPr="00750025">
        <w:rPr>
          <w:color w:val="2B2A29"/>
        </w:rPr>
        <w:t>védelmi tanulmányokat, gazdasági szempontokat, pénzügyi kockázatcsökkentést és társadalmi elfogadottsági megfontolásokat foglal mag</w:t>
      </w:r>
      <w:r w:rsidR="00750025" w:rsidRPr="00750025">
        <w:rPr>
          <w:color w:val="2B2A29"/>
        </w:rPr>
        <w:t>á</w:t>
      </w:r>
      <w:r w:rsidRPr="00750025">
        <w:rPr>
          <w:color w:val="2B2A29"/>
        </w:rPr>
        <w:t>ban.</w:t>
      </w:r>
    </w:p>
    <w:p w:rsidR="00750025" w:rsidRDefault="000668EB" w:rsidP="00750025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</w:rPr>
      </w:pPr>
      <w:hyperlink r:id="rId51" w:history="1">
        <w:r w:rsidR="00A3283E" w:rsidRPr="00750025">
          <w:rPr>
            <w:rStyle w:val="Hiperhivatkozs"/>
            <w:color w:val="B22222"/>
            <w:bdr w:val="none" w:sz="0" w:space="0" w:color="auto" w:frame="1"/>
          </w:rPr>
          <w:t>https://www.crowdthermalproject.eu/2022/07/04/crowdthermal-launches-beta-version-of-its-services/</w:t>
        </w:r>
      </w:hyperlink>
    </w:p>
    <w:p w:rsidR="00A3283E" w:rsidRPr="00750025" w:rsidRDefault="00750025" w:rsidP="00750025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</w:rPr>
      </w:pPr>
      <w:r>
        <w:rPr>
          <w:color w:val="2B2A29"/>
        </w:rPr>
        <w:t xml:space="preserve">– </w:t>
      </w:r>
      <w:r>
        <w:rPr>
          <w:rFonts w:eastAsiaTheme="minorHAnsi"/>
          <w:lang w:eastAsia="en-US"/>
        </w:rPr>
        <w:t>„</w:t>
      </w:r>
      <w:r w:rsidR="00A3283E" w:rsidRPr="00750025">
        <w:rPr>
          <w:rFonts w:eastAsiaTheme="minorHAnsi"/>
          <w:lang w:eastAsia="en-US"/>
        </w:rPr>
        <w:t>How to evaluate and take into account public perception in geothermal district heating and cooling projects</w:t>
      </w:r>
      <w:r>
        <w:rPr>
          <w:rFonts w:eastAsiaTheme="minorHAnsi"/>
          <w:lang w:eastAsia="en-US"/>
        </w:rPr>
        <w:t>”</w:t>
      </w:r>
      <w:r w:rsidRPr="00750025">
        <w:rPr>
          <w:rFonts w:eastAsiaTheme="minorHAnsi"/>
          <w:lang w:eastAsia="en-US"/>
        </w:rPr>
        <w:t xml:space="preserve"> c.</w:t>
      </w:r>
      <w:r w:rsidR="00A3283E" w:rsidRPr="00750025">
        <w:rPr>
          <w:rFonts w:eastAsiaTheme="minorHAnsi"/>
          <w:lang w:eastAsia="en-US"/>
        </w:rPr>
        <w:t xml:space="preserve"> júniusban tartott</w:t>
      </w:r>
      <w:r w:rsidRPr="00750025">
        <w:rPr>
          <w:rFonts w:eastAsiaTheme="minorHAnsi"/>
          <w:lang w:eastAsia="en-US"/>
        </w:rPr>
        <w:t xml:space="preserve"> </w:t>
      </w:r>
      <w:hyperlink r:id="rId52" w:history="1">
        <w:r w:rsidR="00A3283E" w:rsidRPr="00750025">
          <w:rPr>
            <w:rStyle w:val="Hiperhivatkozs"/>
            <w:color w:val="B22222"/>
            <w:bdr w:val="none" w:sz="0" w:space="0" w:color="auto" w:frame="1"/>
          </w:rPr>
          <w:t>legutóbbi webinárjának felvétele és az előadások</w:t>
        </w:r>
      </w:hyperlink>
      <w:r w:rsidR="00A3283E" w:rsidRPr="00750025">
        <w:rPr>
          <w:color w:val="2B2A29"/>
        </w:rPr>
        <w:t xml:space="preserve"> any</w:t>
      </w:r>
      <w:r>
        <w:rPr>
          <w:color w:val="2B2A29"/>
        </w:rPr>
        <w:t xml:space="preserve">aga pdf formátumban, valamint a </w:t>
      </w:r>
      <w:hyperlink r:id="rId53" w:history="1">
        <w:r w:rsidR="00A3283E" w:rsidRPr="00750025">
          <w:rPr>
            <w:rStyle w:val="Hiperhivatkozs"/>
            <w:color w:val="B22222"/>
            <w:bdr w:val="none" w:sz="0" w:space="0" w:color="auto" w:frame="1"/>
          </w:rPr>
          <w:t>korábbi webináriumok és további információs anyagok</w:t>
        </w:r>
      </w:hyperlink>
      <w:r w:rsidRPr="00750025">
        <w:rPr>
          <w:color w:val="2B2A29"/>
        </w:rPr>
        <w:t xml:space="preserve"> elérhetők a projekt honlapján.</w:t>
      </w:r>
    </w:p>
    <w:p w:rsidR="00A3283E" w:rsidRDefault="00750025" w:rsidP="00750025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</w:rPr>
      </w:pPr>
      <w:r>
        <w:rPr>
          <w:color w:val="2B2A29"/>
        </w:rPr>
        <w:t xml:space="preserve">– </w:t>
      </w:r>
      <w:r w:rsidR="00A3283E" w:rsidRPr="00750025">
        <w:rPr>
          <w:color w:val="2B2A29"/>
        </w:rPr>
        <w:t xml:space="preserve">A CROWDTHERMAL projekt </w:t>
      </w:r>
      <w:r w:rsidRPr="00750025">
        <w:rPr>
          <w:color w:val="2B2A29"/>
        </w:rPr>
        <w:t>záró</w:t>
      </w:r>
      <w:r w:rsidR="00EC673E">
        <w:rPr>
          <w:color w:val="2B2A29"/>
        </w:rPr>
        <w:t xml:space="preserve"> </w:t>
      </w:r>
      <w:r w:rsidRPr="00750025">
        <w:rPr>
          <w:color w:val="2B2A29"/>
        </w:rPr>
        <w:t xml:space="preserve">konferenciája október 10-én lesz Berlinben. </w:t>
      </w:r>
    </w:p>
    <w:p w:rsidR="008A2C39" w:rsidRPr="00142F59" w:rsidRDefault="008A2C39" w:rsidP="008A2C39">
      <w:pPr>
        <w:widowControl/>
        <w:suppressAutoHyphens w:val="0"/>
        <w:autoSpaceDE/>
        <w:ind w:left="142" w:hanging="142"/>
        <w:rPr>
          <w:lang w:eastAsia="hu-HU" w:bidi="ar-SA"/>
        </w:rPr>
      </w:pPr>
      <w:r w:rsidRPr="00142F59">
        <w:t xml:space="preserve">– a projekt tájékoztatóit </w:t>
      </w:r>
      <w:r>
        <w:t>a</w:t>
      </w:r>
      <w:r w:rsidRPr="00142F59">
        <w:t xml:space="preserve"> magyar, izlandi és spanyol esettanulmányokról itt lehet megtekinteni: </w:t>
      </w:r>
      <w:hyperlink r:id="rId54" w:tgtFrame="_blank" w:history="1">
        <w:r w:rsidRPr="00142F59">
          <w:rPr>
            <w:rStyle w:val="Hiperhivatkozs"/>
            <w:rFonts w:eastAsia="Symbol"/>
            <w:color w:val="auto"/>
          </w:rPr>
          <w:t>https://www.crowdthermalproject.eu/factsheets/</w:t>
        </w:r>
      </w:hyperlink>
    </w:p>
    <w:p w:rsidR="008A2C39" w:rsidRPr="00142F59" w:rsidRDefault="008A2C39" w:rsidP="008A2C39">
      <w:pPr>
        <w:ind w:left="142" w:hanging="142"/>
      </w:pPr>
      <w:r w:rsidRPr="00142F59">
        <w:t>– CROWDTHERMAL projekt legfris</w:t>
      </w:r>
      <w:r>
        <w:t>s</w:t>
      </w:r>
      <w:r w:rsidRPr="00142F59">
        <w:t xml:space="preserve">ebb tájékoztatóit itt érhetik el: </w:t>
      </w:r>
      <w:hyperlink r:id="rId55" w:history="1">
        <w:r w:rsidRPr="00142F59">
          <w:rPr>
            <w:rStyle w:val="Hiperhivatkozs"/>
            <w:color w:val="auto"/>
          </w:rPr>
          <w:t>https://www.crowdthermalproject.eu/factsheets/</w:t>
        </w:r>
      </w:hyperlink>
    </w:p>
    <w:p w:rsidR="008A2C39" w:rsidRPr="00142F59" w:rsidRDefault="008A2C39" w:rsidP="008A2C39">
      <w:pPr>
        <w:widowControl/>
        <w:suppressAutoHyphens w:val="0"/>
        <w:autoSpaceDE/>
        <w:ind w:left="142" w:hanging="142"/>
      </w:pPr>
      <w:r w:rsidRPr="00142F59">
        <w:t xml:space="preserve">– A projekt </w:t>
      </w:r>
      <w:r w:rsidRPr="00142F59">
        <w:rPr>
          <w:b/>
        </w:rPr>
        <w:t>legfrissebb híreit</w:t>
      </w:r>
      <w:r w:rsidRPr="00142F59">
        <w:rPr>
          <w:rStyle w:val="Hiperhivatkozs"/>
          <w:rFonts w:eastAsia="Symbol"/>
          <w:color w:val="auto"/>
          <w:u w:val="none"/>
        </w:rPr>
        <w:t xml:space="preserve"> </w:t>
      </w:r>
      <w:hyperlink r:id="rId56" w:history="1">
        <w:r w:rsidRPr="00142F59">
          <w:rPr>
            <w:rStyle w:val="Hiperhivatkozs"/>
            <w:rFonts w:eastAsia="Symbol"/>
            <w:color w:val="auto"/>
          </w:rPr>
          <w:t>itt olvashatják</w:t>
        </w:r>
        <w:r w:rsidRPr="00142F59">
          <w:rPr>
            <w:rStyle w:val="Hiperhivatkozs"/>
            <w:color w:val="auto"/>
          </w:rPr>
          <w:t>.</w:t>
        </w:r>
      </w:hyperlink>
    </w:p>
    <w:p w:rsidR="009927C2" w:rsidRPr="00BD2E7C" w:rsidRDefault="00750025" w:rsidP="00750025">
      <w:pPr>
        <w:jc w:val="both"/>
        <w:rPr>
          <w:sz w:val="26"/>
          <w:szCs w:val="26"/>
        </w:rPr>
      </w:pPr>
      <w:r>
        <w:rPr>
          <w:color w:val="2B2A29"/>
        </w:rPr>
        <w:t xml:space="preserve">– </w:t>
      </w:r>
      <w:r w:rsidR="009927C2" w:rsidRPr="00750025">
        <w:t xml:space="preserve">A projekt </w:t>
      </w:r>
      <w:r w:rsidR="00E66A4C" w:rsidRPr="00750025">
        <w:rPr>
          <w:b/>
        </w:rPr>
        <w:t>magyar</w:t>
      </w:r>
      <w:r w:rsidR="00E66A4C" w:rsidRPr="00750025">
        <w:t xml:space="preserve"> vonatkozásait</w:t>
      </w:r>
      <w:r w:rsidR="00E66A4C" w:rsidRPr="00750025">
        <w:rPr>
          <w:rStyle w:val="Hiperhivatkozs"/>
          <w:rFonts w:eastAsia="Symbol"/>
          <w:color w:val="auto"/>
          <w:u w:val="none"/>
        </w:rPr>
        <w:t xml:space="preserve"> </w:t>
      </w:r>
      <w:hyperlink r:id="rId57" w:history="1">
        <w:r w:rsidR="00E66A4C" w:rsidRPr="00750025">
          <w:rPr>
            <w:rStyle w:val="Hiperhivatkozs"/>
            <w:rFonts w:eastAsia="Symbol"/>
            <w:color w:val="auto"/>
          </w:rPr>
          <w:t>itt olvashatják</w:t>
        </w:r>
        <w:r w:rsidR="009927C2" w:rsidRPr="00750025">
          <w:rPr>
            <w:rStyle w:val="Hiperhivatkozs"/>
            <w:color w:val="auto"/>
          </w:rPr>
          <w:t>.</w:t>
        </w:r>
      </w:hyperlink>
      <w:r w:rsidR="009927C2" w:rsidRPr="00BD2E7C">
        <w:rPr>
          <w:sz w:val="26"/>
          <w:szCs w:val="26"/>
        </w:rPr>
        <w:t xml:space="preserve"> </w:t>
      </w:r>
    </w:p>
    <w:p w:rsidR="003D1F24" w:rsidRPr="00BD2E7C" w:rsidRDefault="003D1F24" w:rsidP="003D1F24">
      <w:pPr>
        <w:shd w:val="clear" w:color="auto" w:fill="FFFFFF"/>
        <w:jc w:val="both"/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————————————————————————</w:t>
      </w:r>
    </w:p>
    <w:p w:rsidR="009927C2" w:rsidRPr="00BD2E7C" w:rsidRDefault="009927C2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B73B2E" w:rsidRPr="00BD2E7C" w:rsidRDefault="00B73B2E" w:rsidP="001713C0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BD2E7C">
        <w:rPr>
          <w:b/>
          <w:sz w:val="26"/>
          <w:szCs w:val="26"/>
        </w:rPr>
        <w:t>REFLECT</w:t>
      </w:r>
    </w:p>
    <w:p w:rsidR="0042387F" w:rsidRDefault="0042387F" w:rsidP="003175D1">
      <w:pPr>
        <w:ind w:left="142" w:hanging="142"/>
        <w:rPr>
          <w:rStyle w:val="Hiperhivatkozs"/>
          <w:color w:val="auto"/>
          <w:u w:val="none"/>
        </w:rPr>
      </w:pPr>
    </w:p>
    <w:p w:rsidR="007C4A35" w:rsidRDefault="007C4A35" w:rsidP="003175D1">
      <w:pPr>
        <w:ind w:left="142" w:hanging="142"/>
        <w:rPr>
          <w:rStyle w:val="Hiperhivatkozs"/>
          <w:color w:val="auto"/>
          <w:u w:val="none"/>
        </w:rPr>
      </w:pPr>
      <w:r w:rsidRPr="001D4BE0">
        <w:rPr>
          <w:rStyle w:val="Hiperhivatkozs"/>
          <w:color w:val="auto"/>
          <w:u w:val="none"/>
        </w:rPr>
        <w:t xml:space="preserve">– </w:t>
      </w:r>
      <w:r w:rsidRPr="007C4A35">
        <w:rPr>
          <w:rStyle w:val="Hiperhivatkozs"/>
          <w:color w:val="auto"/>
          <w:u w:val="none"/>
        </w:rPr>
        <w:t xml:space="preserve">A REFLECT projekt </w:t>
      </w:r>
      <w:r>
        <w:rPr>
          <w:rStyle w:val="Hiperhivatkozs"/>
          <w:color w:val="auto"/>
          <w:u w:val="none"/>
        </w:rPr>
        <w:t xml:space="preserve">főbb eredményeit </w:t>
      </w:r>
      <w:r w:rsidRPr="007C4A35">
        <w:rPr>
          <w:rStyle w:val="Hiperhivatkozs"/>
          <w:color w:val="auto"/>
          <w:u w:val="none"/>
        </w:rPr>
        <w:t xml:space="preserve">2022. október 19-én Berlinben, </w:t>
      </w:r>
      <w:r>
        <w:rPr>
          <w:rStyle w:val="Hiperhivatkozs"/>
          <w:color w:val="auto"/>
          <w:u w:val="none"/>
        </w:rPr>
        <w:t>az</w:t>
      </w:r>
      <w:r w:rsidRPr="007C4A35">
        <w:rPr>
          <w:rStyle w:val="Hiperhivatkozs"/>
          <w:color w:val="auto"/>
          <w:u w:val="none"/>
        </w:rPr>
        <w:t xml:space="preserve"> Európai Geotermikus Kongresszus kísérő rendezvényeként megrendezésre kerülő záró</w:t>
      </w:r>
      <w:r>
        <w:rPr>
          <w:rStyle w:val="Hiperhivatkozs"/>
          <w:color w:val="auto"/>
          <w:u w:val="none"/>
        </w:rPr>
        <w:t xml:space="preserve"> </w:t>
      </w:r>
      <w:r w:rsidRPr="007C4A35">
        <w:rPr>
          <w:rStyle w:val="Hiperhivatkozs"/>
          <w:color w:val="auto"/>
          <w:u w:val="none"/>
        </w:rPr>
        <w:t>konferenciá</w:t>
      </w:r>
      <w:r>
        <w:rPr>
          <w:rStyle w:val="Hiperhivatkozs"/>
          <w:color w:val="auto"/>
          <w:u w:val="none"/>
        </w:rPr>
        <w:t>já</w:t>
      </w:r>
      <w:r w:rsidRPr="007C4A35">
        <w:rPr>
          <w:rStyle w:val="Hiperhivatkozs"/>
          <w:color w:val="auto"/>
          <w:u w:val="none"/>
        </w:rPr>
        <w:t>n fogja bemutatni.</w:t>
      </w:r>
    </w:p>
    <w:p w:rsidR="0042387F" w:rsidRDefault="003175D1" w:rsidP="003175D1">
      <w:pPr>
        <w:ind w:left="142" w:hanging="142"/>
        <w:rPr>
          <w:rStyle w:val="Hiperhivatkozs"/>
          <w:color w:val="auto"/>
          <w:u w:val="none"/>
        </w:rPr>
      </w:pPr>
      <w:r w:rsidRPr="001D4BE0">
        <w:rPr>
          <w:rStyle w:val="Hiperhivatkozs"/>
          <w:color w:val="auto"/>
          <w:u w:val="none"/>
        </w:rPr>
        <w:t xml:space="preserve">– A projekt </w:t>
      </w:r>
      <w:r w:rsidR="0042387F">
        <w:rPr>
          <w:rStyle w:val="Hiperhivatkozs"/>
          <w:color w:val="auto"/>
          <w:u w:val="none"/>
        </w:rPr>
        <w:t>harmadik</w:t>
      </w:r>
      <w:r w:rsidRPr="001D4BE0">
        <w:rPr>
          <w:rStyle w:val="Hiperhivatkozs"/>
          <w:color w:val="auto"/>
          <w:u w:val="none"/>
        </w:rPr>
        <w:t xml:space="preserve"> hírlevelét itt lehet elérni: </w:t>
      </w:r>
      <w:hyperlink r:id="rId58" w:history="1">
        <w:r w:rsidR="0042387F" w:rsidRPr="00DC38F7">
          <w:rPr>
            <w:rStyle w:val="Hiperhivatkozs"/>
          </w:rPr>
          <w:t>https://www.reflect-h2020.eu/2022/06/08/third-edition-of-the-reflect-newsletter-published/</w:t>
        </w:r>
      </w:hyperlink>
    </w:p>
    <w:p w:rsidR="007C4A35" w:rsidRDefault="007C4A35" w:rsidP="003175D1">
      <w:pPr>
        <w:ind w:left="142" w:hanging="142"/>
        <w:rPr>
          <w:rStyle w:val="Hiperhivatkozs"/>
          <w:color w:val="auto"/>
          <w:u w:val="none"/>
        </w:rPr>
      </w:pPr>
      <w:r w:rsidRPr="001D4BE0">
        <w:rPr>
          <w:rStyle w:val="Hiperhivatkozs"/>
          <w:color w:val="auto"/>
          <w:u w:val="none"/>
        </w:rPr>
        <w:t xml:space="preserve">– </w:t>
      </w:r>
      <w:r w:rsidR="0042387F" w:rsidRPr="0042387F">
        <w:rPr>
          <w:rStyle w:val="Hiperhivatkozs"/>
          <w:color w:val="auto"/>
          <w:u w:val="none"/>
        </w:rPr>
        <w:t xml:space="preserve">A REFLECT </w:t>
      </w:r>
      <w:r w:rsidR="0042387F">
        <w:rPr>
          <w:rStyle w:val="Hiperhivatkozs"/>
          <w:color w:val="auto"/>
          <w:u w:val="none"/>
        </w:rPr>
        <w:t>Stakeholder</w:t>
      </w:r>
      <w:r w:rsidR="0042387F" w:rsidRPr="0042387F">
        <w:rPr>
          <w:rStyle w:val="Hiperhivatkozs"/>
          <w:color w:val="auto"/>
          <w:u w:val="none"/>
        </w:rPr>
        <w:t xml:space="preserve"> workshopját 2022. június 21-én rendezték meg İzmir városában. Számos helyi üzemeltető, kutató, diák, valamint a REFLECT projektpartnerek vettek részt a </w:t>
      </w:r>
      <w:r>
        <w:rPr>
          <w:rStyle w:val="Hiperhivatkozs"/>
          <w:color w:val="auto"/>
          <w:u w:val="none"/>
        </w:rPr>
        <w:t>találkozón.</w:t>
      </w:r>
    </w:p>
    <w:p w:rsidR="003175D1" w:rsidRPr="001D4BE0" w:rsidRDefault="007C4A35" w:rsidP="003175D1">
      <w:pPr>
        <w:ind w:left="142" w:hanging="142"/>
        <w:rPr>
          <w:rStyle w:val="Hiperhivatkozs"/>
          <w:color w:val="auto"/>
        </w:rPr>
      </w:pPr>
      <w:r w:rsidRPr="001D4BE0">
        <w:rPr>
          <w:rStyle w:val="Hiperhivatkozs"/>
          <w:color w:val="auto"/>
          <w:u w:val="none"/>
        </w:rPr>
        <w:lastRenderedPageBreak/>
        <w:t xml:space="preserve">– </w:t>
      </w:r>
      <w:r w:rsidR="003175D1" w:rsidRPr="001D4BE0">
        <w:rPr>
          <w:rStyle w:val="Hiperhivatkozs"/>
          <w:color w:val="auto"/>
          <w:u w:val="none"/>
        </w:rPr>
        <w:t>Az</w:t>
      </w:r>
      <w:r w:rsidR="003175D1" w:rsidRPr="001D4BE0">
        <w:rPr>
          <w:rStyle w:val="Hiperhivatkozs"/>
          <w:color w:val="auto"/>
        </w:rPr>
        <w:t xml:space="preserve"> </w:t>
      </w:r>
      <w:r w:rsidR="003175D1" w:rsidRPr="001D4BE0">
        <w:t>Európai Geotermikus Fluidum Atlasz</w:t>
      </w:r>
      <w:r w:rsidR="003175D1" w:rsidRPr="001D4BE0">
        <w:rPr>
          <w:rStyle w:val="Hiperhivatkozs"/>
          <w:color w:val="auto"/>
        </w:rPr>
        <w:t xml:space="preserve"> </w:t>
      </w:r>
      <w:r w:rsidR="003175D1" w:rsidRPr="001D4BE0">
        <w:rPr>
          <w:rStyle w:val="Hiperhivatkozs"/>
          <w:color w:val="auto"/>
          <w:u w:val="none"/>
        </w:rPr>
        <w:t xml:space="preserve">Webináriumát március 17.-én tartották, ennek anyagát itt lehet megtekinteni: </w:t>
      </w:r>
      <w:hyperlink r:id="rId59" w:history="1">
        <w:r w:rsidR="003175D1" w:rsidRPr="001D4BE0">
          <w:rPr>
            <w:rStyle w:val="Hiperhivatkozs"/>
          </w:rPr>
          <w:t>https://bit.ly/3LUvPq9</w:t>
        </w:r>
      </w:hyperlink>
    </w:p>
    <w:p w:rsidR="003175D1" w:rsidRPr="001D4BE0" w:rsidRDefault="003175D1" w:rsidP="003175D1">
      <w:pPr>
        <w:ind w:left="142" w:hanging="142"/>
        <w:rPr>
          <w:rStyle w:val="Hiperhivatkozs"/>
          <w:color w:val="auto"/>
        </w:rPr>
      </w:pPr>
      <w:r w:rsidRPr="001D4BE0">
        <w:rPr>
          <w:rStyle w:val="Hiperhivatkozs"/>
          <w:color w:val="auto"/>
          <w:u w:val="none"/>
        </w:rPr>
        <w:t xml:space="preserve">– A projekt második brosúrája megjelent, itt lehet megtekinteni: </w:t>
      </w:r>
      <w:hyperlink r:id="rId60" w:history="1">
        <w:r w:rsidRPr="001D4BE0">
          <w:rPr>
            <w:rStyle w:val="Hiperhivatkozs"/>
          </w:rPr>
          <w:t>https://www.reflect-h2020.eu/wp-content/uploads/2021/11/reflect_brochure2_interactive.pdf</w:t>
        </w:r>
      </w:hyperlink>
    </w:p>
    <w:p w:rsidR="003175D1" w:rsidRPr="001D4BE0" w:rsidRDefault="003175D1" w:rsidP="003175D1">
      <w:pPr>
        <w:ind w:left="142" w:hanging="142"/>
        <w:rPr>
          <w:color w:val="FF0000"/>
        </w:rPr>
      </w:pPr>
      <w:r w:rsidRPr="001D4BE0">
        <w:rPr>
          <w:rStyle w:val="Hiperhivatkozs"/>
          <w:color w:val="auto"/>
          <w:u w:val="none"/>
        </w:rPr>
        <w:t xml:space="preserve">– A REFLECT kutatásait és kísérleteinek eredményeit közösségi médiaákon is figyelemmel kísérhetik: Twitter: </w:t>
      </w:r>
      <w:hyperlink r:id="rId61" w:history="1">
        <w:r w:rsidRPr="0059078B">
          <w:rPr>
            <w:rStyle w:val="Hiperhivatkozs"/>
          </w:rPr>
          <w:t>https://twitter.com/reflect_h2020</w:t>
        </w:r>
      </w:hyperlink>
      <w:r>
        <w:rPr>
          <w:rStyle w:val="Hiperhivatkozs"/>
          <w:color w:val="FF0000"/>
          <w:u w:val="none"/>
        </w:rPr>
        <w:t xml:space="preserve">, </w:t>
      </w:r>
      <w:r>
        <w:rPr>
          <w:rStyle w:val="Hiperhivatkozs"/>
          <w:color w:val="FF0000"/>
          <w:u w:val="none"/>
        </w:rPr>
        <w:br/>
      </w:r>
      <w:r w:rsidRPr="001D4BE0">
        <w:rPr>
          <w:rStyle w:val="Hiperhivatkozs"/>
          <w:color w:val="auto"/>
          <w:u w:val="none"/>
        </w:rPr>
        <w:t xml:space="preserve">LinkedIn: </w:t>
      </w:r>
      <w:hyperlink r:id="rId62" w:history="1">
        <w:r w:rsidRPr="001D4BE0">
          <w:rPr>
            <w:rStyle w:val="Hiperhivatkozs"/>
          </w:rPr>
          <w:t>https://www.linkedin.com/showcase/reflect-project</w:t>
        </w:r>
      </w:hyperlink>
    </w:p>
    <w:p w:rsidR="003175D1" w:rsidRPr="00142F59" w:rsidRDefault="003175D1" w:rsidP="003175D1">
      <w:pPr>
        <w:widowControl/>
        <w:suppressAutoHyphens w:val="0"/>
        <w:autoSpaceDE/>
        <w:ind w:left="142" w:hanging="142"/>
        <w:jc w:val="both"/>
      </w:pPr>
      <w:r w:rsidRPr="00142F59">
        <w:t xml:space="preserve">– A projekt legfrissebb híreit </w:t>
      </w:r>
      <w:hyperlink r:id="rId63" w:history="1">
        <w:r w:rsidRPr="00142F59">
          <w:rPr>
            <w:rStyle w:val="Hiperhivatkozs"/>
            <w:color w:val="auto"/>
          </w:rPr>
          <w:t>itt olvashatják</w:t>
        </w:r>
      </w:hyperlink>
      <w:r w:rsidRPr="00142F59">
        <w:t>.</w:t>
      </w:r>
    </w:p>
    <w:p w:rsidR="003D1F24" w:rsidRPr="00BD2E7C" w:rsidRDefault="003D1F24" w:rsidP="003D1F24">
      <w:pPr>
        <w:shd w:val="clear" w:color="auto" w:fill="FFFFFF"/>
        <w:jc w:val="both"/>
        <w:rPr>
          <w:sz w:val="26"/>
          <w:szCs w:val="26"/>
          <w:lang w:eastAsia="hu-HU"/>
        </w:rPr>
      </w:pPr>
      <w:r w:rsidRPr="00BD2E7C">
        <w:rPr>
          <w:sz w:val="26"/>
          <w:szCs w:val="26"/>
          <w:lang w:eastAsia="hu-HU"/>
        </w:rPr>
        <w:t>————————————————————————</w:t>
      </w:r>
    </w:p>
    <w:p w:rsidR="00B73B2E" w:rsidRPr="00BD2E7C" w:rsidRDefault="00B73B2E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B73B2E" w:rsidRPr="00BD2E7C" w:rsidRDefault="00B73B2E" w:rsidP="001713C0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BD2E7C">
        <w:rPr>
          <w:b/>
          <w:sz w:val="26"/>
          <w:szCs w:val="26"/>
        </w:rPr>
        <w:t>ENGIE</w:t>
      </w:r>
    </w:p>
    <w:p w:rsidR="009B686C" w:rsidRPr="00622EB6" w:rsidRDefault="00895904" w:rsidP="00622EB6">
      <w:pPr>
        <w:widowControl/>
        <w:suppressAutoHyphens w:val="0"/>
        <w:autoSpaceDE/>
      </w:pPr>
      <w:r w:rsidRPr="00622EB6">
        <w:t xml:space="preserve">– AZ ENGIE legfrissebb híreit, közleményeit, cikkeit itt lehet elérni: </w:t>
      </w:r>
      <w:hyperlink r:id="rId64" w:history="1">
        <w:r w:rsidRPr="00622EB6">
          <w:rPr>
            <w:rStyle w:val="Hiperhivatkozs"/>
          </w:rPr>
          <w:t>https://www.engieproject.eu/news/</w:t>
        </w:r>
      </w:hyperlink>
      <w:r w:rsidRPr="00622EB6">
        <w:t xml:space="preserve">  </w:t>
      </w:r>
    </w:p>
    <w:p w:rsidR="00895904" w:rsidRPr="00622EB6" w:rsidRDefault="00895904" w:rsidP="00895904">
      <w:pPr>
        <w:pStyle w:val="Cmsor2"/>
        <w:spacing w:before="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</w:pPr>
      <w:r w:rsidRPr="00622E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Néhány érdekesség a hírfolyamból: </w:t>
      </w:r>
      <w:hyperlink r:id="rId65" w:history="1">
        <w:r w:rsidRPr="00622EB6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Supernovas: it is time for women to shine!</w:t>
        </w:r>
      </w:hyperlink>
      <w:r w:rsidRPr="00622E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hyperlink r:id="rId66" w:history="1">
        <w:r w:rsidRPr="00622EB6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Visiting Kiruna – the largest iron ore mine in the World</w:t>
        </w:r>
      </w:hyperlink>
      <w:r w:rsidRPr="00622E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hyperlink r:id="rId67" w:history="1">
        <w:r w:rsidRPr="00622EB6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Learning from the ground: Why geosciences matter for future generations</w:t>
        </w:r>
      </w:hyperlink>
    </w:p>
    <w:p w:rsidR="002F3F49" w:rsidRPr="00622EB6" w:rsidRDefault="00895904" w:rsidP="002F3F49">
      <w:pPr>
        <w:widowControl/>
        <w:suppressAutoHyphens w:val="0"/>
        <w:autoSpaceDE/>
        <w:jc w:val="both"/>
      </w:pPr>
      <w:r w:rsidRPr="00622EB6">
        <w:t xml:space="preserve">– </w:t>
      </w:r>
      <w:r w:rsidR="002F3F49" w:rsidRPr="00622EB6">
        <w:t xml:space="preserve">Megjelentették az online ENGIE magazint, amelyre </w:t>
      </w:r>
      <w:hyperlink r:id="rId68" w:history="1">
        <w:r w:rsidR="002F3F49" w:rsidRPr="00622EB6">
          <w:rPr>
            <w:rStyle w:val="Hiperhivatkozs"/>
          </w:rPr>
          <w:t>itt lehet feliratkozni.</w:t>
        </w:r>
      </w:hyperlink>
    </w:p>
    <w:p w:rsidR="00204915" w:rsidRPr="00BD2E7C" w:rsidRDefault="00895904" w:rsidP="001713C0">
      <w:pPr>
        <w:widowControl/>
        <w:suppressAutoHyphens w:val="0"/>
        <w:autoSpaceDE/>
        <w:jc w:val="both"/>
        <w:rPr>
          <w:sz w:val="26"/>
          <w:szCs w:val="26"/>
        </w:rPr>
      </w:pPr>
      <w:r w:rsidRPr="00622EB6">
        <w:t xml:space="preserve">– </w:t>
      </w:r>
      <w:r w:rsidR="00204915" w:rsidRPr="00622EB6">
        <w:t xml:space="preserve">A projekt legfrissebb </w:t>
      </w:r>
      <w:hyperlink r:id="rId69" w:history="1">
        <w:r w:rsidR="00204915" w:rsidRPr="00622EB6">
          <w:rPr>
            <w:rStyle w:val="Hiperhivatkozs"/>
            <w:color w:val="auto"/>
          </w:rPr>
          <w:t>híreit itt olvashatják.</w:t>
        </w:r>
      </w:hyperlink>
    </w:p>
    <w:p w:rsidR="00C862B8" w:rsidRPr="00BD2E7C" w:rsidRDefault="00C862B8">
      <w:pPr>
        <w:widowControl/>
        <w:suppressAutoHyphens w:val="0"/>
        <w:autoSpaceDE/>
        <w:rPr>
          <w:sz w:val="26"/>
          <w:szCs w:val="26"/>
        </w:rPr>
      </w:pPr>
    </w:p>
    <w:p w:rsidR="00DE79DF" w:rsidRDefault="00DE79DF">
      <w:pPr>
        <w:widowControl/>
        <w:suppressAutoHyphens w:val="0"/>
        <w:autoSpaceDE/>
        <w:rPr>
          <w:b/>
          <w:sz w:val="26"/>
          <w:szCs w:val="26"/>
        </w:rPr>
      </w:pPr>
    </w:p>
    <w:p w:rsidR="00895904" w:rsidRDefault="00895904">
      <w:pPr>
        <w:widowControl/>
        <w:suppressAutoHyphens w:val="0"/>
        <w:autoSpaceDE/>
        <w:rPr>
          <w:b/>
          <w:sz w:val="26"/>
          <w:szCs w:val="26"/>
        </w:rPr>
      </w:pPr>
    </w:p>
    <w:p w:rsidR="00895904" w:rsidRDefault="00895904">
      <w:pPr>
        <w:widowControl/>
        <w:suppressAutoHyphens w:val="0"/>
        <w:autoSpaceDE/>
        <w:rPr>
          <w:b/>
          <w:sz w:val="26"/>
          <w:szCs w:val="26"/>
        </w:rPr>
      </w:pPr>
    </w:p>
    <w:p w:rsidR="00E11B1E" w:rsidRDefault="00E11B1E">
      <w:pPr>
        <w:widowControl/>
        <w:suppressAutoHyphens w:val="0"/>
        <w:autoSpaceDE/>
        <w:rPr>
          <w:b/>
          <w:sz w:val="26"/>
          <w:szCs w:val="26"/>
        </w:rPr>
      </w:pPr>
    </w:p>
    <w:p w:rsidR="00E11B1E" w:rsidRDefault="00E11B1E">
      <w:pPr>
        <w:widowControl/>
        <w:suppressAutoHyphens w:val="0"/>
        <w:autoSpaceDE/>
        <w:rPr>
          <w:b/>
          <w:sz w:val="26"/>
          <w:szCs w:val="26"/>
        </w:rPr>
      </w:pPr>
    </w:p>
    <w:p w:rsidR="00895904" w:rsidRPr="00BD2E7C" w:rsidRDefault="00895904">
      <w:pPr>
        <w:widowControl/>
        <w:suppressAutoHyphens w:val="0"/>
        <w:autoSpaceDE/>
        <w:rPr>
          <w:b/>
          <w:sz w:val="26"/>
          <w:szCs w:val="26"/>
        </w:rPr>
      </w:pPr>
    </w:p>
    <w:p w:rsidR="00EA4880" w:rsidRPr="00BD2E7C" w:rsidRDefault="00EA4880" w:rsidP="00EA4880">
      <w:pPr>
        <w:widowControl/>
        <w:suppressAutoHyphens w:val="0"/>
        <w:autoSpaceDE/>
        <w:jc w:val="center"/>
        <w:rPr>
          <w:b/>
          <w:bCs/>
          <w:sz w:val="26"/>
          <w:szCs w:val="26"/>
          <w:shd w:val="clear" w:color="auto" w:fill="FFFFFF"/>
        </w:rPr>
      </w:pPr>
      <w:r w:rsidRPr="00BD2E7C">
        <w:rPr>
          <w:b/>
          <w:sz w:val="26"/>
          <w:szCs w:val="26"/>
        </w:rPr>
        <w:t>M</w:t>
      </w:r>
      <w:r w:rsidRPr="00BD2E7C">
        <w:rPr>
          <w:b/>
          <w:bCs/>
          <w:sz w:val="26"/>
          <w:szCs w:val="26"/>
          <w:shd w:val="clear" w:color="auto" w:fill="FFFFFF"/>
        </w:rPr>
        <w:t xml:space="preserve">agyarhoni Földtani Társulat Hírlevelét szerkesztette: </w:t>
      </w:r>
      <w:r w:rsidRPr="00BD2E7C">
        <w:rPr>
          <w:b/>
          <w:bCs/>
          <w:sz w:val="26"/>
          <w:szCs w:val="26"/>
          <w:shd w:val="clear" w:color="auto" w:fill="FFFFFF"/>
        </w:rPr>
        <w:br/>
        <w:t>Krivánné Horváth Ágnes</w:t>
      </w:r>
    </w:p>
    <w:p w:rsidR="00EA4880" w:rsidRPr="00BD2E7C" w:rsidRDefault="00EA4880" w:rsidP="00EA4880">
      <w:pPr>
        <w:autoSpaceDE/>
        <w:jc w:val="center"/>
        <w:rPr>
          <w:b/>
          <w:bCs/>
          <w:sz w:val="26"/>
          <w:szCs w:val="26"/>
        </w:rPr>
      </w:pPr>
      <w:r w:rsidRPr="00BD2E7C">
        <w:rPr>
          <w:b/>
          <w:bCs/>
          <w:sz w:val="26"/>
          <w:szCs w:val="26"/>
          <w:shd w:val="clear" w:color="auto" w:fill="FFFFFF"/>
        </w:rPr>
        <w:t xml:space="preserve">A megjelentetni kívánt anyagokat kérjük e-mailen, word formátumban </w:t>
      </w:r>
      <w:r w:rsidRPr="00BD2E7C">
        <w:rPr>
          <w:b/>
          <w:bCs/>
          <w:sz w:val="26"/>
          <w:szCs w:val="26"/>
        </w:rPr>
        <w:t xml:space="preserve">küldjék el az alábbi címre: </w:t>
      </w:r>
      <w:hyperlink r:id="rId70" w:history="1">
        <w:r w:rsidRPr="00BD2E7C">
          <w:rPr>
            <w:rStyle w:val="Hiperhivatkozs"/>
            <w:b/>
            <w:bCs/>
            <w:sz w:val="26"/>
            <w:szCs w:val="26"/>
            <w:shd w:val="clear" w:color="auto" w:fill="FFFFFF"/>
          </w:rPr>
          <w:t>mft@mft.t-online.hu</w:t>
        </w:r>
      </w:hyperlink>
      <w:r w:rsidRPr="00BD2E7C">
        <w:rPr>
          <w:rStyle w:val="Hiperhivatkozs"/>
          <w:b/>
          <w:bCs/>
          <w:sz w:val="26"/>
          <w:szCs w:val="26"/>
          <w:shd w:val="clear" w:color="auto" w:fill="FFFFFF"/>
        </w:rPr>
        <w:t xml:space="preserve">. </w:t>
      </w:r>
      <w:r w:rsidRPr="00BD2E7C">
        <w:rPr>
          <w:b/>
          <w:bCs/>
          <w:sz w:val="26"/>
          <w:szCs w:val="26"/>
          <w:shd w:val="clear" w:color="auto" w:fill="FFFFFF"/>
        </w:rPr>
        <w:t xml:space="preserve">A küldött anyagokat minden esetben visszaigazoljuk! </w:t>
      </w:r>
    </w:p>
    <w:p w:rsidR="00EA4880" w:rsidRPr="00BD2E7C" w:rsidRDefault="00EA4880" w:rsidP="00EA4880">
      <w:pPr>
        <w:jc w:val="center"/>
        <w:rPr>
          <w:b/>
          <w:sz w:val="26"/>
          <w:szCs w:val="26"/>
        </w:rPr>
      </w:pPr>
    </w:p>
    <w:p w:rsidR="00EA4880" w:rsidRPr="00BD2E7C" w:rsidRDefault="00EA4880" w:rsidP="00EA4880">
      <w:pPr>
        <w:autoSpaceDE/>
        <w:jc w:val="center"/>
        <w:rPr>
          <w:b/>
          <w:bCs/>
          <w:sz w:val="26"/>
          <w:szCs w:val="26"/>
          <w:shd w:val="clear" w:color="auto" w:fill="FFFFFF"/>
        </w:rPr>
      </w:pPr>
      <w:r w:rsidRPr="00BD2E7C">
        <w:rPr>
          <w:b/>
          <w:bCs/>
          <w:sz w:val="26"/>
          <w:szCs w:val="26"/>
          <w:shd w:val="clear" w:color="auto" w:fill="FFFFFF"/>
        </w:rPr>
        <w:t>Magyarhoni Földtani Társulat</w:t>
      </w:r>
    </w:p>
    <w:p w:rsidR="00EA4880" w:rsidRPr="00BD2E7C" w:rsidRDefault="00EA4880" w:rsidP="00EA4880">
      <w:pPr>
        <w:autoSpaceDE/>
        <w:jc w:val="center"/>
        <w:rPr>
          <w:b/>
          <w:bCs/>
          <w:sz w:val="26"/>
          <w:szCs w:val="26"/>
        </w:rPr>
      </w:pPr>
      <w:r w:rsidRPr="00BD2E7C">
        <w:rPr>
          <w:b/>
          <w:bCs/>
          <w:sz w:val="26"/>
          <w:szCs w:val="26"/>
        </w:rPr>
        <w:t>H-1015 Budapest, Csalogány u. 12. 1. em. 1.</w:t>
      </w:r>
    </w:p>
    <w:p w:rsidR="00EA4880" w:rsidRPr="00BD2E7C" w:rsidRDefault="00EA4880" w:rsidP="00EA4880">
      <w:pPr>
        <w:jc w:val="center"/>
        <w:rPr>
          <w:b/>
          <w:bCs/>
          <w:sz w:val="26"/>
          <w:szCs w:val="26"/>
          <w:shd w:val="clear" w:color="auto" w:fill="FFFFFF"/>
        </w:rPr>
      </w:pPr>
      <w:r w:rsidRPr="00BD2E7C">
        <w:rPr>
          <w:b/>
          <w:bCs/>
          <w:sz w:val="26"/>
          <w:szCs w:val="26"/>
          <w:shd w:val="clear" w:color="auto" w:fill="FFFFFF"/>
        </w:rPr>
        <w:t>H-1255 Budapest, Pf. 61.</w:t>
      </w:r>
    </w:p>
    <w:p w:rsidR="00EA4880" w:rsidRPr="00BD2E7C" w:rsidRDefault="00EA4880" w:rsidP="00EA4880">
      <w:pPr>
        <w:jc w:val="center"/>
        <w:rPr>
          <w:b/>
          <w:bCs/>
          <w:sz w:val="26"/>
          <w:szCs w:val="26"/>
        </w:rPr>
      </w:pPr>
      <w:r w:rsidRPr="00BD2E7C">
        <w:rPr>
          <w:b/>
          <w:bCs/>
          <w:sz w:val="26"/>
          <w:szCs w:val="26"/>
        </w:rPr>
        <w:t>Tel/Fax: 201-9129, Mobil: 06 20 4948 449</w:t>
      </w:r>
    </w:p>
    <w:p w:rsidR="004E42C0" w:rsidRPr="00BD2E7C" w:rsidRDefault="00EA4880" w:rsidP="004654D2">
      <w:pPr>
        <w:jc w:val="center"/>
        <w:rPr>
          <w:b/>
          <w:sz w:val="26"/>
          <w:szCs w:val="26"/>
        </w:rPr>
      </w:pPr>
      <w:r w:rsidRPr="00BD2E7C">
        <w:rPr>
          <w:b/>
          <w:sz w:val="26"/>
          <w:szCs w:val="26"/>
        </w:rPr>
        <w:t xml:space="preserve">Félfogadás: hétfő, szerda 8.00–17.30, péntek: bejelentkezés alapján. </w:t>
      </w:r>
      <w:r w:rsidRPr="00BD2E7C">
        <w:rPr>
          <w:b/>
          <w:sz w:val="26"/>
          <w:szCs w:val="26"/>
        </w:rPr>
        <w:br/>
        <w:t>Az ettől eltérő időpontú érkezést kérjük, előre jelezzék!</w:t>
      </w:r>
    </w:p>
    <w:sectPr w:rsidR="004E42C0" w:rsidRPr="00BD2E7C" w:rsidSect="00C57521">
      <w:footerReference w:type="even" r:id="rId71"/>
      <w:footerReference w:type="default" r:id="rId72"/>
      <w:footerReference w:type="first" r:id="rId73"/>
      <w:type w:val="continuous"/>
      <w:pgSz w:w="11906" w:h="16838"/>
      <w:pgMar w:top="1134" w:right="1134" w:bottom="1134" w:left="1134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EB" w:rsidRDefault="000668EB">
      <w:r>
        <w:separator/>
      </w:r>
    </w:p>
  </w:endnote>
  <w:endnote w:type="continuationSeparator" w:id="0">
    <w:p w:rsidR="000668EB" w:rsidRDefault="0006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3E" w:rsidRDefault="00A3283E">
    <w:pPr>
      <w:tabs>
        <w:tab w:val="center" w:pos="4320"/>
        <w:tab w:val="right" w:pos="8640"/>
      </w:tabs>
      <w:autoSpaceDE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723019"/>
      <w:docPartObj>
        <w:docPartGallery w:val="Page Numbers (Bottom of Page)"/>
        <w:docPartUnique/>
      </w:docPartObj>
    </w:sdtPr>
    <w:sdtEndPr/>
    <w:sdtContent>
      <w:p w:rsidR="00A3283E" w:rsidRDefault="00A328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5F4">
          <w:rPr>
            <w:noProof/>
          </w:rPr>
          <w:t>20</w:t>
        </w:r>
        <w:r>
          <w:fldChar w:fldCharType="end"/>
        </w:r>
      </w:p>
    </w:sdtContent>
  </w:sdt>
  <w:p w:rsidR="00A3283E" w:rsidRDefault="00A3283E">
    <w:pPr>
      <w:tabs>
        <w:tab w:val="center" w:pos="4320"/>
        <w:tab w:val="right" w:pos="8640"/>
      </w:tabs>
      <w:autoSpaceDE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536130"/>
      <w:docPartObj>
        <w:docPartGallery w:val="Page Numbers (Bottom of Page)"/>
        <w:docPartUnique/>
      </w:docPartObj>
    </w:sdtPr>
    <w:sdtEndPr/>
    <w:sdtContent>
      <w:p w:rsidR="00A3283E" w:rsidRDefault="00A328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283E" w:rsidRDefault="00A328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EB" w:rsidRDefault="000668EB">
      <w:r>
        <w:separator/>
      </w:r>
    </w:p>
  </w:footnote>
  <w:footnote w:type="continuationSeparator" w:id="0">
    <w:p w:rsidR="000668EB" w:rsidRDefault="0006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4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3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8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39F0FC7"/>
    <w:multiLevelType w:val="hybridMultilevel"/>
    <w:tmpl w:val="EE7CAB9E"/>
    <w:lvl w:ilvl="0" w:tplc="3D2888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2350CF"/>
    <w:multiLevelType w:val="hybridMultilevel"/>
    <w:tmpl w:val="2676F80A"/>
    <w:lvl w:ilvl="0" w:tplc="A412C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7373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526E9"/>
    <w:multiLevelType w:val="multilevel"/>
    <w:tmpl w:val="DA14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215834"/>
    <w:multiLevelType w:val="hybridMultilevel"/>
    <w:tmpl w:val="2F788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E44BB"/>
    <w:multiLevelType w:val="hybridMultilevel"/>
    <w:tmpl w:val="1A942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11EBF"/>
    <w:multiLevelType w:val="hybridMultilevel"/>
    <w:tmpl w:val="8634DE1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3E02DE5"/>
    <w:multiLevelType w:val="multilevel"/>
    <w:tmpl w:val="A61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4542014"/>
    <w:multiLevelType w:val="multilevel"/>
    <w:tmpl w:val="C7A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190F03C4"/>
    <w:multiLevelType w:val="multilevel"/>
    <w:tmpl w:val="37F621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040CDC"/>
    <w:multiLevelType w:val="hybridMultilevel"/>
    <w:tmpl w:val="E5DA802A"/>
    <w:lvl w:ilvl="0" w:tplc="186EA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01C39"/>
    <w:multiLevelType w:val="multilevel"/>
    <w:tmpl w:val="FF9E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8CB280D"/>
    <w:multiLevelType w:val="hybridMultilevel"/>
    <w:tmpl w:val="619AC4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30AE9"/>
    <w:multiLevelType w:val="multilevel"/>
    <w:tmpl w:val="9A9E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74D50CC"/>
    <w:multiLevelType w:val="hybridMultilevel"/>
    <w:tmpl w:val="CCE29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51928"/>
    <w:multiLevelType w:val="hybridMultilevel"/>
    <w:tmpl w:val="99A86D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C1E13"/>
    <w:multiLevelType w:val="hybridMultilevel"/>
    <w:tmpl w:val="1EDAD4E0"/>
    <w:lvl w:ilvl="0" w:tplc="CD9C6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94E08"/>
    <w:multiLevelType w:val="hybridMultilevel"/>
    <w:tmpl w:val="1B92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223A6"/>
    <w:multiLevelType w:val="multilevel"/>
    <w:tmpl w:val="B330D5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CF49BB"/>
    <w:multiLevelType w:val="multilevel"/>
    <w:tmpl w:val="78D2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327E60"/>
    <w:multiLevelType w:val="hybridMultilevel"/>
    <w:tmpl w:val="497209A4"/>
    <w:lvl w:ilvl="0" w:tplc="DF46F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F3DD1"/>
    <w:multiLevelType w:val="hybridMultilevel"/>
    <w:tmpl w:val="818AE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A5CF3"/>
    <w:multiLevelType w:val="multilevel"/>
    <w:tmpl w:val="28826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 w15:restartNumberingAfterBreak="0">
    <w:nsid w:val="48B50056"/>
    <w:multiLevelType w:val="multilevel"/>
    <w:tmpl w:val="37F621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432419"/>
    <w:multiLevelType w:val="multilevel"/>
    <w:tmpl w:val="FE2E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A152F4"/>
    <w:multiLevelType w:val="multilevel"/>
    <w:tmpl w:val="CA64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015F5E"/>
    <w:multiLevelType w:val="hybridMultilevel"/>
    <w:tmpl w:val="D4AEA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60D67"/>
    <w:multiLevelType w:val="hybridMultilevel"/>
    <w:tmpl w:val="D8B89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4694D"/>
    <w:multiLevelType w:val="multilevel"/>
    <w:tmpl w:val="035C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EA47A28"/>
    <w:multiLevelType w:val="hybridMultilevel"/>
    <w:tmpl w:val="C9BEF9C4"/>
    <w:lvl w:ilvl="0" w:tplc="FE8C03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D53936"/>
    <w:multiLevelType w:val="hybridMultilevel"/>
    <w:tmpl w:val="F5D22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346C51"/>
    <w:multiLevelType w:val="hybridMultilevel"/>
    <w:tmpl w:val="4CC6B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35222"/>
    <w:multiLevelType w:val="multilevel"/>
    <w:tmpl w:val="37F4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B87418"/>
    <w:multiLevelType w:val="multilevel"/>
    <w:tmpl w:val="21C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B50E04"/>
    <w:multiLevelType w:val="hybridMultilevel"/>
    <w:tmpl w:val="B70CEE32"/>
    <w:lvl w:ilvl="0" w:tplc="E140DA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0955D7"/>
    <w:multiLevelType w:val="hybridMultilevel"/>
    <w:tmpl w:val="9D76425E"/>
    <w:lvl w:ilvl="0" w:tplc="274A890C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4" w15:restartNumberingAfterBreak="0">
    <w:nsid w:val="70525559"/>
    <w:multiLevelType w:val="multilevel"/>
    <w:tmpl w:val="0C2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F038B8"/>
    <w:multiLevelType w:val="hybridMultilevel"/>
    <w:tmpl w:val="E934150A"/>
    <w:lvl w:ilvl="0" w:tplc="85C41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055D15"/>
    <w:multiLevelType w:val="hybridMultilevel"/>
    <w:tmpl w:val="783E4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17609D"/>
    <w:multiLevelType w:val="multilevel"/>
    <w:tmpl w:val="3F42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528494B"/>
    <w:multiLevelType w:val="hybridMultilevel"/>
    <w:tmpl w:val="1360C616"/>
    <w:lvl w:ilvl="0" w:tplc="C51E8796"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9" w15:restartNumberingAfterBreak="0">
    <w:nsid w:val="759700F4"/>
    <w:multiLevelType w:val="hybridMultilevel"/>
    <w:tmpl w:val="AD54E3E4"/>
    <w:lvl w:ilvl="0" w:tplc="E370B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C075F6"/>
    <w:multiLevelType w:val="hybridMultilevel"/>
    <w:tmpl w:val="3C060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FA535D"/>
    <w:multiLevelType w:val="hybridMultilevel"/>
    <w:tmpl w:val="A0F8D2E4"/>
    <w:lvl w:ilvl="0" w:tplc="6BC6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7911EF"/>
    <w:multiLevelType w:val="multilevel"/>
    <w:tmpl w:val="4406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DA027E3"/>
    <w:multiLevelType w:val="hybridMultilevel"/>
    <w:tmpl w:val="69987C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F1109D1"/>
    <w:multiLevelType w:val="hybridMultilevel"/>
    <w:tmpl w:val="B1E89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8"/>
  </w:num>
  <w:num w:numId="4">
    <w:abstractNumId w:val="54"/>
  </w:num>
  <w:num w:numId="5">
    <w:abstractNumId w:val="32"/>
  </w:num>
  <w:num w:numId="6">
    <w:abstractNumId w:val="44"/>
  </w:num>
  <w:num w:numId="7">
    <w:abstractNumId w:val="41"/>
  </w:num>
  <w:num w:numId="8">
    <w:abstractNumId w:val="22"/>
  </w:num>
  <w:num w:numId="9">
    <w:abstractNumId w:val="35"/>
  </w:num>
  <w:num w:numId="10">
    <w:abstractNumId w:val="21"/>
  </w:num>
  <w:num w:numId="11">
    <w:abstractNumId w:val="49"/>
  </w:num>
  <w:num w:numId="12">
    <w:abstractNumId w:val="31"/>
  </w:num>
  <w:num w:numId="13">
    <w:abstractNumId w:val="40"/>
  </w:num>
  <w:num w:numId="14">
    <w:abstractNumId w:val="47"/>
  </w:num>
  <w:num w:numId="15">
    <w:abstractNumId w:val="28"/>
  </w:num>
  <w:num w:numId="16">
    <w:abstractNumId w:val="30"/>
  </w:num>
  <w:num w:numId="17">
    <w:abstractNumId w:val="15"/>
  </w:num>
  <w:num w:numId="18">
    <w:abstractNumId w:val="34"/>
  </w:num>
  <w:num w:numId="19">
    <w:abstractNumId w:val="50"/>
  </w:num>
  <w:num w:numId="20">
    <w:abstractNumId w:val="43"/>
  </w:num>
  <w:num w:numId="21">
    <w:abstractNumId w:val="51"/>
  </w:num>
  <w:num w:numId="22">
    <w:abstractNumId w:val="29"/>
  </w:num>
  <w:num w:numId="23">
    <w:abstractNumId w:val="23"/>
  </w:num>
  <w:num w:numId="24">
    <w:abstractNumId w:val="12"/>
  </w:num>
  <w:num w:numId="25">
    <w:abstractNumId w:val="19"/>
  </w:num>
  <w:num w:numId="26">
    <w:abstractNumId w:val="14"/>
  </w:num>
  <w:num w:numId="27">
    <w:abstractNumId w:val="25"/>
  </w:num>
  <w:num w:numId="28">
    <w:abstractNumId w:val="42"/>
  </w:num>
  <w:num w:numId="29">
    <w:abstractNumId w:val="18"/>
  </w:num>
  <w:num w:numId="30">
    <w:abstractNumId w:val="48"/>
  </w:num>
  <w:num w:numId="31">
    <w:abstractNumId w:val="16"/>
  </w:num>
  <w:num w:numId="32">
    <w:abstractNumId w:val="13"/>
  </w:num>
  <w:num w:numId="33">
    <w:abstractNumId w:val="45"/>
  </w:num>
  <w:num w:numId="34">
    <w:abstractNumId w:val="46"/>
  </w:num>
  <w:num w:numId="35">
    <w:abstractNumId w:val="0"/>
  </w:num>
  <w:num w:numId="36">
    <w:abstractNumId w:val="1"/>
  </w:num>
  <w:num w:numId="37">
    <w:abstractNumId w:val="2"/>
  </w:num>
  <w:num w:numId="38">
    <w:abstractNumId w:val="26"/>
  </w:num>
  <w:num w:numId="39">
    <w:abstractNumId w:val="53"/>
  </w:num>
  <w:num w:numId="40">
    <w:abstractNumId w:val="20"/>
  </w:num>
  <w:num w:numId="41">
    <w:abstractNumId w:val="33"/>
  </w:num>
  <w:num w:numId="42">
    <w:abstractNumId w:val="52"/>
  </w:num>
  <w:num w:numId="43">
    <w:abstractNumId w:val="11"/>
  </w:num>
  <w:num w:numId="44">
    <w:abstractNumId w:val="39"/>
  </w:num>
  <w:num w:numId="45">
    <w:abstractNumId w:val="27"/>
  </w:num>
  <w:num w:numId="46">
    <w:abstractNumId w:val="24"/>
  </w:num>
  <w:num w:numId="47">
    <w:abstractNumId w:val="36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82"/>
    <w:rsid w:val="00000024"/>
    <w:rsid w:val="00000269"/>
    <w:rsid w:val="00002A8D"/>
    <w:rsid w:val="000035EF"/>
    <w:rsid w:val="0000415F"/>
    <w:rsid w:val="0000448A"/>
    <w:rsid w:val="0000468B"/>
    <w:rsid w:val="000047A4"/>
    <w:rsid w:val="00006B29"/>
    <w:rsid w:val="00007A1D"/>
    <w:rsid w:val="00010553"/>
    <w:rsid w:val="00010935"/>
    <w:rsid w:val="00013875"/>
    <w:rsid w:val="00015BB5"/>
    <w:rsid w:val="00023C1B"/>
    <w:rsid w:val="00024157"/>
    <w:rsid w:val="00024691"/>
    <w:rsid w:val="00026204"/>
    <w:rsid w:val="000278AA"/>
    <w:rsid w:val="00027A38"/>
    <w:rsid w:val="00031B34"/>
    <w:rsid w:val="00031D7C"/>
    <w:rsid w:val="00032D91"/>
    <w:rsid w:val="00033B45"/>
    <w:rsid w:val="0003482B"/>
    <w:rsid w:val="0003559B"/>
    <w:rsid w:val="00035D95"/>
    <w:rsid w:val="00035F26"/>
    <w:rsid w:val="000374F2"/>
    <w:rsid w:val="0004000B"/>
    <w:rsid w:val="0004177A"/>
    <w:rsid w:val="00041F89"/>
    <w:rsid w:val="000421E2"/>
    <w:rsid w:val="00044D31"/>
    <w:rsid w:val="00045976"/>
    <w:rsid w:val="00045DD2"/>
    <w:rsid w:val="0004663C"/>
    <w:rsid w:val="00046956"/>
    <w:rsid w:val="00047E46"/>
    <w:rsid w:val="00050B86"/>
    <w:rsid w:val="00051946"/>
    <w:rsid w:val="00052E5E"/>
    <w:rsid w:val="00056A71"/>
    <w:rsid w:val="00061635"/>
    <w:rsid w:val="00062068"/>
    <w:rsid w:val="00062792"/>
    <w:rsid w:val="0006666F"/>
    <w:rsid w:val="000668EB"/>
    <w:rsid w:val="00071452"/>
    <w:rsid w:val="00072D5F"/>
    <w:rsid w:val="00074B0F"/>
    <w:rsid w:val="00075680"/>
    <w:rsid w:val="00076924"/>
    <w:rsid w:val="000774D6"/>
    <w:rsid w:val="0007750C"/>
    <w:rsid w:val="00081E4F"/>
    <w:rsid w:val="00082037"/>
    <w:rsid w:val="0008331D"/>
    <w:rsid w:val="000839A6"/>
    <w:rsid w:val="00083F86"/>
    <w:rsid w:val="0008472B"/>
    <w:rsid w:val="00091891"/>
    <w:rsid w:val="00091A9B"/>
    <w:rsid w:val="0009228E"/>
    <w:rsid w:val="0009461C"/>
    <w:rsid w:val="000946D8"/>
    <w:rsid w:val="00094732"/>
    <w:rsid w:val="000952B6"/>
    <w:rsid w:val="0009786E"/>
    <w:rsid w:val="000A1E41"/>
    <w:rsid w:val="000A2038"/>
    <w:rsid w:val="000A46E0"/>
    <w:rsid w:val="000A686F"/>
    <w:rsid w:val="000B00E8"/>
    <w:rsid w:val="000B1786"/>
    <w:rsid w:val="000B2EEF"/>
    <w:rsid w:val="000B39E6"/>
    <w:rsid w:val="000B3D1B"/>
    <w:rsid w:val="000B43FB"/>
    <w:rsid w:val="000B724B"/>
    <w:rsid w:val="000B7430"/>
    <w:rsid w:val="000C0E2C"/>
    <w:rsid w:val="000C230F"/>
    <w:rsid w:val="000C2871"/>
    <w:rsid w:val="000C2B0A"/>
    <w:rsid w:val="000C2BB7"/>
    <w:rsid w:val="000C2C92"/>
    <w:rsid w:val="000C3F66"/>
    <w:rsid w:val="000C4992"/>
    <w:rsid w:val="000C4D43"/>
    <w:rsid w:val="000C5C32"/>
    <w:rsid w:val="000C6FBD"/>
    <w:rsid w:val="000D01FC"/>
    <w:rsid w:val="000D0650"/>
    <w:rsid w:val="000D096E"/>
    <w:rsid w:val="000D0C0E"/>
    <w:rsid w:val="000D1707"/>
    <w:rsid w:val="000D2244"/>
    <w:rsid w:val="000D2FFC"/>
    <w:rsid w:val="000D7662"/>
    <w:rsid w:val="000D795A"/>
    <w:rsid w:val="000E0CC0"/>
    <w:rsid w:val="000E2853"/>
    <w:rsid w:val="000E534E"/>
    <w:rsid w:val="000E553C"/>
    <w:rsid w:val="000E579C"/>
    <w:rsid w:val="000E6B38"/>
    <w:rsid w:val="000E7C66"/>
    <w:rsid w:val="000F1365"/>
    <w:rsid w:val="000F5F78"/>
    <w:rsid w:val="000F701C"/>
    <w:rsid w:val="001003A0"/>
    <w:rsid w:val="001015DA"/>
    <w:rsid w:val="0010176F"/>
    <w:rsid w:val="0010194E"/>
    <w:rsid w:val="00101ED2"/>
    <w:rsid w:val="00102077"/>
    <w:rsid w:val="00103025"/>
    <w:rsid w:val="00104231"/>
    <w:rsid w:val="0010446D"/>
    <w:rsid w:val="00106ECE"/>
    <w:rsid w:val="00110067"/>
    <w:rsid w:val="0011137E"/>
    <w:rsid w:val="00113D27"/>
    <w:rsid w:val="001154E9"/>
    <w:rsid w:val="00115EA7"/>
    <w:rsid w:val="00116641"/>
    <w:rsid w:val="00116EDC"/>
    <w:rsid w:val="001172C8"/>
    <w:rsid w:val="00120A59"/>
    <w:rsid w:val="00120ED0"/>
    <w:rsid w:val="00121225"/>
    <w:rsid w:val="00121A2C"/>
    <w:rsid w:val="001224DB"/>
    <w:rsid w:val="001233AE"/>
    <w:rsid w:val="001236E8"/>
    <w:rsid w:val="00125663"/>
    <w:rsid w:val="0012719C"/>
    <w:rsid w:val="00127CF0"/>
    <w:rsid w:val="001300A6"/>
    <w:rsid w:val="00130916"/>
    <w:rsid w:val="00130D57"/>
    <w:rsid w:val="0013395E"/>
    <w:rsid w:val="00134015"/>
    <w:rsid w:val="00134BC9"/>
    <w:rsid w:val="00137D1F"/>
    <w:rsid w:val="00140655"/>
    <w:rsid w:val="00141298"/>
    <w:rsid w:val="00141F39"/>
    <w:rsid w:val="001430DF"/>
    <w:rsid w:val="00143319"/>
    <w:rsid w:val="00143669"/>
    <w:rsid w:val="0014422D"/>
    <w:rsid w:val="00144519"/>
    <w:rsid w:val="0014567D"/>
    <w:rsid w:val="001465F6"/>
    <w:rsid w:val="00150BB4"/>
    <w:rsid w:val="00151124"/>
    <w:rsid w:val="0015121B"/>
    <w:rsid w:val="00156338"/>
    <w:rsid w:val="00156BB4"/>
    <w:rsid w:val="00157F76"/>
    <w:rsid w:val="00160382"/>
    <w:rsid w:val="0016078D"/>
    <w:rsid w:val="0016181D"/>
    <w:rsid w:val="001627E9"/>
    <w:rsid w:val="00163878"/>
    <w:rsid w:val="001648B2"/>
    <w:rsid w:val="00170E4A"/>
    <w:rsid w:val="001713C0"/>
    <w:rsid w:val="00171751"/>
    <w:rsid w:val="00171BE8"/>
    <w:rsid w:val="00171BE9"/>
    <w:rsid w:val="001730A0"/>
    <w:rsid w:val="001772D9"/>
    <w:rsid w:val="00177B01"/>
    <w:rsid w:val="00180463"/>
    <w:rsid w:val="00180B36"/>
    <w:rsid w:val="00182638"/>
    <w:rsid w:val="00182794"/>
    <w:rsid w:val="001828D7"/>
    <w:rsid w:val="00184D0C"/>
    <w:rsid w:val="00186FA5"/>
    <w:rsid w:val="001874F9"/>
    <w:rsid w:val="00190B42"/>
    <w:rsid w:val="0019139D"/>
    <w:rsid w:val="00191BF2"/>
    <w:rsid w:val="00194385"/>
    <w:rsid w:val="001945F1"/>
    <w:rsid w:val="001964D5"/>
    <w:rsid w:val="00196ED1"/>
    <w:rsid w:val="001A0596"/>
    <w:rsid w:val="001A17C0"/>
    <w:rsid w:val="001A1A73"/>
    <w:rsid w:val="001A3397"/>
    <w:rsid w:val="001A369F"/>
    <w:rsid w:val="001A488D"/>
    <w:rsid w:val="001A5D55"/>
    <w:rsid w:val="001A5F43"/>
    <w:rsid w:val="001A6223"/>
    <w:rsid w:val="001A707D"/>
    <w:rsid w:val="001A7E95"/>
    <w:rsid w:val="001B1666"/>
    <w:rsid w:val="001B37C0"/>
    <w:rsid w:val="001B5337"/>
    <w:rsid w:val="001B5E1C"/>
    <w:rsid w:val="001C08D3"/>
    <w:rsid w:val="001C2FB9"/>
    <w:rsid w:val="001C3936"/>
    <w:rsid w:val="001C3A09"/>
    <w:rsid w:val="001C43E6"/>
    <w:rsid w:val="001C7B9F"/>
    <w:rsid w:val="001C7E86"/>
    <w:rsid w:val="001D07F4"/>
    <w:rsid w:val="001D59FF"/>
    <w:rsid w:val="001E0772"/>
    <w:rsid w:val="001E1180"/>
    <w:rsid w:val="001E1CCB"/>
    <w:rsid w:val="001E273C"/>
    <w:rsid w:val="001E31A9"/>
    <w:rsid w:val="001E42C5"/>
    <w:rsid w:val="001E4CEB"/>
    <w:rsid w:val="001E60C4"/>
    <w:rsid w:val="001E78CD"/>
    <w:rsid w:val="001E7F8D"/>
    <w:rsid w:val="001F1DEA"/>
    <w:rsid w:val="001F20EA"/>
    <w:rsid w:val="001F34A2"/>
    <w:rsid w:val="001F3A47"/>
    <w:rsid w:val="001F4F61"/>
    <w:rsid w:val="001F6D29"/>
    <w:rsid w:val="001F7AE9"/>
    <w:rsid w:val="0020005E"/>
    <w:rsid w:val="002003E2"/>
    <w:rsid w:val="00201449"/>
    <w:rsid w:val="00202744"/>
    <w:rsid w:val="00203A5A"/>
    <w:rsid w:val="00204915"/>
    <w:rsid w:val="00204E05"/>
    <w:rsid w:val="0020555E"/>
    <w:rsid w:val="00205F6E"/>
    <w:rsid w:val="002064F6"/>
    <w:rsid w:val="00206801"/>
    <w:rsid w:val="00207984"/>
    <w:rsid w:val="002079AD"/>
    <w:rsid w:val="00210856"/>
    <w:rsid w:val="00210C55"/>
    <w:rsid w:val="00214A2E"/>
    <w:rsid w:val="00214EB2"/>
    <w:rsid w:val="00216413"/>
    <w:rsid w:val="00216820"/>
    <w:rsid w:val="00216D20"/>
    <w:rsid w:val="00216D2D"/>
    <w:rsid w:val="00217B08"/>
    <w:rsid w:val="0022079C"/>
    <w:rsid w:val="0022200E"/>
    <w:rsid w:val="00222D87"/>
    <w:rsid w:val="002268C1"/>
    <w:rsid w:val="00226E5B"/>
    <w:rsid w:val="00226E92"/>
    <w:rsid w:val="00227983"/>
    <w:rsid w:val="00227C4C"/>
    <w:rsid w:val="00232867"/>
    <w:rsid w:val="00232C62"/>
    <w:rsid w:val="00232D8C"/>
    <w:rsid w:val="00233033"/>
    <w:rsid w:val="002336A7"/>
    <w:rsid w:val="00235EFB"/>
    <w:rsid w:val="0023613B"/>
    <w:rsid w:val="00237CE3"/>
    <w:rsid w:val="00241520"/>
    <w:rsid w:val="00241A2C"/>
    <w:rsid w:val="00246739"/>
    <w:rsid w:val="00250C41"/>
    <w:rsid w:val="00253540"/>
    <w:rsid w:val="00254697"/>
    <w:rsid w:val="002553AA"/>
    <w:rsid w:val="0025601C"/>
    <w:rsid w:val="00257C6F"/>
    <w:rsid w:val="00260B7D"/>
    <w:rsid w:val="002619C4"/>
    <w:rsid w:val="00261CC7"/>
    <w:rsid w:val="002623FB"/>
    <w:rsid w:val="002642ED"/>
    <w:rsid w:val="00265BE9"/>
    <w:rsid w:val="0026600F"/>
    <w:rsid w:val="002678AE"/>
    <w:rsid w:val="0027008F"/>
    <w:rsid w:val="002720C3"/>
    <w:rsid w:val="0027217D"/>
    <w:rsid w:val="00272931"/>
    <w:rsid w:val="00273A30"/>
    <w:rsid w:val="00275E6D"/>
    <w:rsid w:val="002761B0"/>
    <w:rsid w:val="00281E0B"/>
    <w:rsid w:val="0028263B"/>
    <w:rsid w:val="002827AB"/>
    <w:rsid w:val="002835DA"/>
    <w:rsid w:val="00285BB9"/>
    <w:rsid w:val="00285CD2"/>
    <w:rsid w:val="002860CC"/>
    <w:rsid w:val="002874A9"/>
    <w:rsid w:val="00291B6A"/>
    <w:rsid w:val="002926A7"/>
    <w:rsid w:val="002932A2"/>
    <w:rsid w:val="00293F89"/>
    <w:rsid w:val="002979F0"/>
    <w:rsid w:val="002A0D97"/>
    <w:rsid w:val="002A28AE"/>
    <w:rsid w:val="002A3157"/>
    <w:rsid w:val="002A4476"/>
    <w:rsid w:val="002A5B89"/>
    <w:rsid w:val="002B025D"/>
    <w:rsid w:val="002B0961"/>
    <w:rsid w:val="002B130E"/>
    <w:rsid w:val="002B1DBA"/>
    <w:rsid w:val="002B2ABD"/>
    <w:rsid w:val="002B4175"/>
    <w:rsid w:val="002B7878"/>
    <w:rsid w:val="002C0B18"/>
    <w:rsid w:val="002C12D2"/>
    <w:rsid w:val="002C1776"/>
    <w:rsid w:val="002C6091"/>
    <w:rsid w:val="002C6D21"/>
    <w:rsid w:val="002D27B4"/>
    <w:rsid w:val="002D3B67"/>
    <w:rsid w:val="002D4159"/>
    <w:rsid w:val="002D46F0"/>
    <w:rsid w:val="002D4AA1"/>
    <w:rsid w:val="002D688F"/>
    <w:rsid w:val="002D68B0"/>
    <w:rsid w:val="002D7144"/>
    <w:rsid w:val="002E094A"/>
    <w:rsid w:val="002E11C0"/>
    <w:rsid w:val="002E2165"/>
    <w:rsid w:val="002E2225"/>
    <w:rsid w:val="002E28F3"/>
    <w:rsid w:val="002E4270"/>
    <w:rsid w:val="002E615F"/>
    <w:rsid w:val="002E68EB"/>
    <w:rsid w:val="002F0A0D"/>
    <w:rsid w:val="002F1501"/>
    <w:rsid w:val="002F1690"/>
    <w:rsid w:val="002F28DA"/>
    <w:rsid w:val="002F3468"/>
    <w:rsid w:val="002F3F49"/>
    <w:rsid w:val="002F5B33"/>
    <w:rsid w:val="002F6183"/>
    <w:rsid w:val="003001AD"/>
    <w:rsid w:val="00301675"/>
    <w:rsid w:val="003022E9"/>
    <w:rsid w:val="00302A40"/>
    <w:rsid w:val="00302BDD"/>
    <w:rsid w:val="00303A1B"/>
    <w:rsid w:val="003041BF"/>
    <w:rsid w:val="00306AAE"/>
    <w:rsid w:val="0030709A"/>
    <w:rsid w:val="00307D1B"/>
    <w:rsid w:val="003132B3"/>
    <w:rsid w:val="00313614"/>
    <w:rsid w:val="00313CCC"/>
    <w:rsid w:val="0031417F"/>
    <w:rsid w:val="003168AC"/>
    <w:rsid w:val="003175D1"/>
    <w:rsid w:val="00320C3B"/>
    <w:rsid w:val="00321F50"/>
    <w:rsid w:val="00322410"/>
    <w:rsid w:val="00322DDB"/>
    <w:rsid w:val="00323BFD"/>
    <w:rsid w:val="0032449F"/>
    <w:rsid w:val="00324807"/>
    <w:rsid w:val="00325D1E"/>
    <w:rsid w:val="00326275"/>
    <w:rsid w:val="00326C7F"/>
    <w:rsid w:val="00327BA2"/>
    <w:rsid w:val="003301E6"/>
    <w:rsid w:val="0033040E"/>
    <w:rsid w:val="003311FA"/>
    <w:rsid w:val="003335A0"/>
    <w:rsid w:val="00333F27"/>
    <w:rsid w:val="0033647C"/>
    <w:rsid w:val="00336A7D"/>
    <w:rsid w:val="003377FC"/>
    <w:rsid w:val="0034161D"/>
    <w:rsid w:val="0034364A"/>
    <w:rsid w:val="00344AE3"/>
    <w:rsid w:val="0034563C"/>
    <w:rsid w:val="00345690"/>
    <w:rsid w:val="003466A8"/>
    <w:rsid w:val="003578FF"/>
    <w:rsid w:val="003606FA"/>
    <w:rsid w:val="0036085B"/>
    <w:rsid w:val="0036123E"/>
    <w:rsid w:val="003616A8"/>
    <w:rsid w:val="003669FA"/>
    <w:rsid w:val="0036700C"/>
    <w:rsid w:val="003673A2"/>
    <w:rsid w:val="003705E8"/>
    <w:rsid w:val="00372D2F"/>
    <w:rsid w:val="0037358E"/>
    <w:rsid w:val="0037565D"/>
    <w:rsid w:val="0037665A"/>
    <w:rsid w:val="00380D92"/>
    <w:rsid w:val="003822C4"/>
    <w:rsid w:val="00384472"/>
    <w:rsid w:val="00386607"/>
    <w:rsid w:val="00386DAE"/>
    <w:rsid w:val="00386FE1"/>
    <w:rsid w:val="00390BD4"/>
    <w:rsid w:val="00390D02"/>
    <w:rsid w:val="003919CB"/>
    <w:rsid w:val="0039294E"/>
    <w:rsid w:val="00394E0E"/>
    <w:rsid w:val="003A0959"/>
    <w:rsid w:val="003A32F4"/>
    <w:rsid w:val="003A3867"/>
    <w:rsid w:val="003A4EAC"/>
    <w:rsid w:val="003A5F2E"/>
    <w:rsid w:val="003A6181"/>
    <w:rsid w:val="003B199B"/>
    <w:rsid w:val="003B289F"/>
    <w:rsid w:val="003B406E"/>
    <w:rsid w:val="003B4128"/>
    <w:rsid w:val="003B5A57"/>
    <w:rsid w:val="003C00BA"/>
    <w:rsid w:val="003C0F50"/>
    <w:rsid w:val="003C1577"/>
    <w:rsid w:val="003C1D61"/>
    <w:rsid w:val="003C24CD"/>
    <w:rsid w:val="003C3DDC"/>
    <w:rsid w:val="003C5BAE"/>
    <w:rsid w:val="003C6120"/>
    <w:rsid w:val="003C769C"/>
    <w:rsid w:val="003D1938"/>
    <w:rsid w:val="003D1F24"/>
    <w:rsid w:val="003D2F66"/>
    <w:rsid w:val="003D4466"/>
    <w:rsid w:val="003D456B"/>
    <w:rsid w:val="003D4C21"/>
    <w:rsid w:val="003D4E78"/>
    <w:rsid w:val="003D68D2"/>
    <w:rsid w:val="003D6B86"/>
    <w:rsid w:val="003E1E9E"/>
    <w:rsid w:val="003E2421"/>
    <w:rsid w:val="003E2448"/>
    <w:rsid w:val="003E296C"/>
    <w:rsid w:val="003E7721"/>
    <w:rsid w:val="003E7D37"/>
    <w:rsid w:val="003F0526"/>
    <w:rsid w:val="003F071D"/>
    <w:rsid w:val="003F3EBC"/>
    <w:rsid w:val="003F4019"/>
    <w:rsid w:val="003F5C41"/>
    <w:rsid w:val="003F5F8B"/>
    <w:rsid w:val="00401C54"/>
    <w:rsid w:val="00401FBF"/>
    <w:rsid w:val="00403C08"/>
    <w:rsid w:val="0040439D"/>
    <w:rsid w:val="00405D2D"/>
    <w:rsid w:val="00406754"/>
    <w:rsid w:val="00410025"/>
    <w:rsid w:val="004124C0"/>
    <w:rsid w:val="00413F0D"/>
    <w:rsid w:val="0041580D"/>
    <w:rsid w:val="00417AFA"/>
    <w:rsid w:val="004203B1"/>
    <w:rsid w:val="00422D94"/>
    <w:rsid w:val="00423752"/>
    <w:rsid w:val="0042387F"/>
    <w:rsid w:val="00423BE1"/>
    <w:rsid w:val="0042439B"/>
    <w:rsid w:val="004245A0"/>
    <w:rsid w:val="00425026"/>
    <w:rsid w:val="00425A02"/>
    <w:rsid w:val="00426F46"/>
    <w:rsid w:val="00427B87"/>
    <w:rsid w:val="00427D13"/>
    <w:rsid w:val="00427D67"/>
    <w:rsid w:val="004301B5"/>
    <w:rsid w:val="00431E92"/>
    <w:rsid w:val="00432187"/>
    <w:rsid w:val="00433CFB"/>
    <w:rsid w:val="0043456B"/>
    <w:rsid w:val="00434C2E"/>
    <w:rsid w:val="00436A1A"/>
    <w:rsid w:val="00437B26"/>
    <w:rsid w:val="00437E42"/>
    <w:rsid w:val="004417B0"/>
    <w:rsid w:val="00441AD0"/>
    <w:rsid w:val="00441C08"/>
    <w:rsid w:val="00442107"/>
    <w:rsid w:val="00442408"/>
    <w:rsid w:val="004428F2"/>
    <w:rsid w:val="00442A8C"/>
    <w:rsid w:val="004447DC"/>
    <w:rsid w:val="00446314"/>
    <w:rsid w:val="0044649F"/>
    <w:rsid w:val="004473F3"/>
    <w:rsid w:val="00447B3F"/>
    <w:rsid w:val="00450980"/>
    <w:rsid w:val="0045156E"/>
    <w:rsid w:val="004560C1"/>
    <w:rsid w:val="00456F86"/>
    <w:rsid w:val="004571A4"/>
    <w:rsid w:val="004601A2"/>
    <w:rsid w:val="004605FF"/>
    <w:rsid w:val="00461BE6"/>
    <w:rsid w:val="00462545"/>
    <w:rsid w:val="004635A1"/>
    <w:rsid w:val="0046397E"/>
    <w:rsid w:val="004654D2"/>
    <w:rsid w:val="004655CD"/>
    <w:rsid w:val="00466C28"/>
    <w:rsid w:val="00466D4F"/>
    <w:rsid w:val="00467F81"/>
    <w:rsid w:val="00470472"/>
    <w:rsid w:val="00470507"/>
    <w:rsid w:val="0047157B"/>
    <w:rsid w:val="00471715"/>
    <w:rsid w:val="00472135"/>
    <w:rsid w:val="004723AA"/>
    <w:rsid w:val="00473425"/>
    <w:rsid w:val="00475099"/>
    <w:rsid w:val="004752FC"/>
    <w:rsid w:val="00476780"/>
    <w:rsid w:val="00477BF3"/>
    <w:rsid w:val="00477F34"/>
    <w:rsid w:val="004805F8"/>
    <w:rsid w:val="00483D47"/>
    <w:rsid w:val="0048508A"/>
    <w:rsid w:val="00486382"/>
    <w:rsid w:val="00486A6C"/>
    <w:rsid w:val="0048747B"/>
    <w:rsid w:val="00490305"/>
    <w:rsid w:val="00492FB4"/>
    <w:rsid w:val="004934DC"/>
    <w:rsid w:val="004956AF"/>
    <w:rsid w:val="00496539"/>
    <w:rsid w:val="00496671"/>
    <w:rsid w:val="004A04FA"/>
    <w:rsid w:val="004A0B6D"/>
    <w:rsid w:val="004A0BC1"/>
    <w:rsid w:val="004A1C17"/>
    <w:rsid w:val="004A24C7"/>
    <w:rsid w:val="004A25A1"/>
    <w:rsid w:val="004A422D"/>
    <w:rsid w:val="004A57B5"/>
    <w:rsid w:val="004A6BB8"/>
    <w:rsid w:val="004A733E"/>
    <w:rsid w:val="004B0B9A"/>
    <w:rsid w:val="004B15EA"/>
    <w:rsid w:val="004B198A"/>
    <w:rsid w:val="004B19DC"/>
    <w:rsid w:val="004B1F24"/>
    <w:rsid w:val="004B3F5B"/>
    <w:rsid w:val="004B6098"/>
    <w:rsid w:val="004B64C2"/>
    <w:rsid w:val="004B72E7"/>
    <w:rsid w:val="004B7DF1"/>
    <w:rsid w:val="004C01A4"/>
    <w:rsid w:val="004C0200"/>
    <w:rsid w:val="004C3099"/>
    <w:rsid w:val="004C3110"/>
    <w:rsid w:val="004C357A"/>
    <w:rsid w:val="004C38B0"/>
    <w:rsid w:val="004C494F"/>
    <w:rsid w:val="004C53DF"/>
    <w:rsid w:val="004C5458"/>
    <w:rsid w:val="004C6C12"/>
    <w:rsid w:val="004D0BB6"/>
    <w:rsid w:val="004D0C65"/>
    <w:rsid w:val="004D25B1"/>
    <w:rsid w:val="004D397B"/>
    <w:rsid w:val="004D3E6F"/>
    <w:rsid w:val="004D4FA5"/>
    <w:rsid w:val="004D5321"/>
    <w:rsid w:val="004D5F56"/>
    <w:rsid w:val="004D65CB"/>
    <w:rsid w:val="004D7270"/>
    <w:rsid w:val="004E0B3F"/>
    <w:rsid w:val="004E0C97"/>
    <w:rsid w:val="004E2D18"/>
    <w:rsid w:val="004E3480"/>
    <w:rsid w:val="004E42C0"/>
    <w:rsid w:val="004E4A59"/>
    <w:rsid w:val="004E55B6"/>
    <w:rsid w:val="004E6C57"/>
    <w:rsid w:val="004E6E3D"/>
    <w:rsid w:val="004E7AC0"/>
    <w:rsid w:val="004F0A64"/>
    <w:rsid w:val="004F0B40"/>
    <w:rsid w:val="004F15B9"/>
    <w:rsid w:val="004F340B"/>
    <w:rsid w:val="004F51C9"/>
    <w:rsid w:val="004F5237"/>
    <w:rsid w:val="004F6B7D"/>
    <w:rsid w:val="004F7830"/>
    <w:rsid w:val="004F78A8"/>
    <w:rsid w:val="004F7F7A"/>
    <w:rsid w:val="005024CF"/>
    <w:rsid w:val="00503564"/>
    <w:rsid w:val="005043C2"/>
    <w:rsid w:val="00504AB5"/>
    <w:rsid w:val="00506BD9"/>
    <w:rsid w:val="0050741A"/>
    <w:rsid w:val="005074B5"/>
    <w:rsid w:val="00510194"/>
    <w:rsid w:val="00511085"/>
    <w:rsid w:val="00511187"/>
    <w:rsid w:val="005114F7"/>
    <w:rsid w:val="005140EF"/>
    <w:rsid w:val="00515B68"/>
    <w:rsid w:val="00516393"/>
    <w:rsid w:val="0051667C"/>
    <w:rsid w:val="00516EF7"/>
    <w:rsid w:val="005200D9"/>
    <w:rsid w:val="00520FE1"/>
    <w:rsid w:val="00521B58"/>
    <w:rsid w:val="005222AD"/>
    <w:rsid w:val="00522462"/>
    <w:rsid w:val="00522EAB"/>
    <w:rsid w:val="00522F35"/>
    <w:rsid w:val="005235AD"/>
    <w:rsid w:val="00524E8F"/>
    <w:rsid w:val="005266B4"/>
    <w:rsid w:val="00531130"/>
    <w:rsid w:val="00531ABC"/>
    <w:rsid w:val="00531C1E"/>
    <w:rsid w:val="0053202E"/>
    <w:rsid w:val="00532987"/>
    <w:rsid w:val="00533AB1"/>
    <w:rsid w:val="0053433D"/>
    <w:rsid w:val="00534F36"/>
    <w:rsid w:val="005357B8"/>
    <w:rsid w:val="00535EFA"/>
    <w:rsid w:val="00536B80"/>
    <w:rsid w:val="0053731E"/>
    <w:rsid w:val="00541681"/>
    <w:rsid w:val="00541AFE"/>
    <w:rsid w:val="00541B23"/>
    <w:rsid w:val="0054236D"/>
    <w:rsid w:val="00543F8F"/>
    <w:rsid w:val="005441CF"/>
    <w:rsid w:val="0054515E"/>
    <w:rsid w:val="00545327"/>
    <w:rsid w:val="00545979"/>
    <w:rsid w:val="00545E2D"/>
    <w:rsid w:val="00547BC8"/>
    <w:rsid w:val="00550A3A"/>
    <w:rsid w:val="0055308F"/>
    <w:rsid w:val="00553CE7"/>
    <w:rsid w:val="005546D4"/>
    <w:rsid w:val="00554A22"/>
    <w:rsid w:val="00556D48"/>
    <w:rsid w:val="005606F3"/>
    <w:rsid w:val="00560993"/>
    <w:rsid w:val="00562AFD"/>
    <w:rsid w:val="0056302D"/>
    <w:rsid w:val="00563E93"/>
    <w:rsid w:val="005647B1"/>
    <w:rsid w:val="005649B3"/>
    <w:rsid w:val="0056546B"/>
    <w:rsid w:val="005659C0"/>
    <w:rsid w:val="005710F8"/>
    <w:rsid w:val="00572BAD"/>
    <w:rsid w:val="0057337F"/>
    <w:rsid w:val="00574F6B"/>
    <w:rsid w:val="00576942"/>
    <w:rsid w:val="00577FC0"/>
    <w:rsid w:val="0058049F"/>
    <w:rsid w:val="00580F32"/>
    <w:rsid w:val="005813AC"/>
    <w:rsid w:val="005823D3"/>
    <w:rsid w:val="00583D15"/>
    <w:rsid w:val="00583EEC"/>
    <w:rsid w:val="00584232"/>
    <w:rsid w:val="0058583A"/>
    <w:rsid w:val="00586384"/>
    <w:rsid w:val="005865EB"/>
    <w:rsid w:val="00586C60"/>
    <w:rsid w:val="00590E35"/>
    <w:rsid w:val="005926F4"/>
    <w:rsid w:val="005929EC"/>
    <w:rsid w:val="00593670"/>
    <w:rsid w:val="00594A76"/>
    <w:rsid w:val="00595EE4"/>
    <w:rsid w:val="00596326"/>
    <w:rsid w:val="005A0AB3"/>
    <w:rsid w:val="005A0F44"/>
    <w:rsid w:val="005A13F0"/>
    <w:rsid w:val="005A2358"/>
    <w:rsid w:val="005A2DC7"/>
    <w:rsid w:val="005A372E"/>
    <w:rsid w:val="005A3F1F"/>
    <w:rsid w:val="005A50E4"/>
    <w:rsid w:val="005A6AEA"/>
    <w:rsid w:val="005A7F66"/>
    <w:rsid w:val="005B1630"/>
    <w:rsid w:val="005B2950"/>
    <w:rsid w:val="005B4063"/>
    <w:rsid w:val="005B40D0"/>
    <w:rsid w:val="005B4322"/>
    <w:rsid w:val="005B50DD"/>
    <w:rsid w:val="005B514D"/>
    <w:rsid w:val="005B606E"/>
    <w:rsid w:val="005B67F7"/>
    <w:rsid w:val="005C00C6"/>
    <w:rsid w:val="005C0131"/>
    <w:rsid w:val="005C0EA0"/>
    <w:rsid w:val="005C14D6"/>
    <w:rsid w:val="005C2EBD"/>
    <w:rsid w:val="005C65E6"/>
    <w:rsid w:val="005C6610"/>
    <w:rsid w:val="005D0764"/>
    <w:rsid w:val="005D1002"/>
    <w:rsid w:val="005D21F0"/>
    <w:rsid w:val="005D3093"/>
    <w:rsid w:val="005D33EE"/>
    <w:rsid w:val="005D39F5"/>
    <w:rsid w:val="005E0394"/>
    <w:rsid w:val="005E0675"/>
    <w:rsid w:val="005E57EE"/>
    <w:rsid w:val="005E5E69"/>
    <w:rsid w:val="005E6358"/>
    <w:rsid w:val="005E6E20"/>
    <w:rsid w:val="005F0682"/>
    <w:rsid w:val="005F0B64"/>
    <w:rsid w:val="005F2074"/>
    <w:rsid w:val="005F296B"/>
    <w:rsid w:val="005F3531"/>
    <w:rsid w:val="005F4D82"/>
    <w:rsid w:val="005F4F22"/>
    <w:rsid w:val="005F592C"/>
    <w:rsid w:val="00600216"/>
    <w:rsid w:val="00600A69"/>
    <w:rsid w:val="006020CE"/>
    <w:rsid w:val="00604316"/>
    <w:rsid w:val="006043C0"/>
    <w:rsid w:val="0060527A"/>
    <w:rsid w:val="00605A1E"/>
    <w:rsid w:val="00606AB4"/>
    <w:rsid w:val="006071D5"/>
    <w:rsid w:val="006111FE"/>
    <w:rsid w:val="00611250"/>
    <w:rsid w:val="006112FF"/>
    <w:rsid w:val="006125E9"/>
    <w:rsid w:val="00612BFD"/>
    <w:rsid w:val="0061388A"/>
    <w:rsid w:val="00616DC6"/>
    <w:rsid w:val="00617929"/>
    <w:rsid w:val="0061796A"/>
    <w:rsid w:val="006224E2"/>
    <w:rsid w:val="00622EB6"/>
    <w:rsid w:val="00623A05"/>
    <w:rsid w:val="00625F5F"/>
    <w:rsid w:val="00626295"/>
    <w:rsid w:val="00631BF8"/>
    <w:rsid w:val="00632612"/>
    <w:rsid w:val="00632CCF"/>
    <w:rsid w:val="006337B1"/>
    <w:rsid w:val="006342DE"/>
    <w:rsid w:val="006343A7"/>
    <w:rsid w:val="0063534B"/>
    <w:rsid w:val="00635BF8"/>
    <w:rsid w:val="00640071"/>
    <w:rsid w:val="00641E9C"/>
    <w:rsid w:val="00642266"/>
    <w:rsid w:val="00642A0D"/>
    <w:rsid w:val="00642A66"/>
    <w:rsid w:val="00643DB0"/>
    <w:rsid w:val="00643E4F"/>
    <w:rsid w:val="00645A59"/>
    <w:rsid w:val="00650F98"/>
    <w:rsid w:val="00651599"/>
    <w:rsid w:val="00652F6D"/>
    <w:rsid w:val="00654D31"/>
    <w:rsid w:val="00656805"/>
    <w:rsid w:val="00656840"/>
    <w:rsid w:val="00660AB8"/>
    <w:rsid w:val="00660D2C"/>
    <w:rsid w:val="00661018"/>
    <w:rsid w:val="00661844"/>
    <w:rsid w:val="00662600"/>
    <w:rsid w:val="00662F61"/>
    <w:rsid w:val="00663BB2"/>
    <w:rsid w:val="00663C33"/>
    <w:rsid w:val="006643E9"/>
    <w:rsid w:val="00664911"/>
    <w:rsid w:val="0066695E"/>
    <w:rsid w:val="00667093"/>
    <w:rsid w:val="00667142"/>
    <w:rsid w:val="00667215"/>
    <w:rsid w:val="006703A1"/>
    <w:rsid w:val="00670EF2"/>
    <w:rsid w:val="00671F2F"/>
    <w:rsid w:val="00672BBE"/>
    <w:rsid w:val="006766CF"/>
    <w:rsid w:val="006822B1"/>
    <w:rsid w:val="00682391"/>
    <w:rsid w:val="006824EB"/>
    <w:rsid w:val="00682CA4"/>
    <w:rsid w:val="00683F11"/>
    <w:rsid w:val="0068461B"/>
    <w:rsid w:val="00684FF4"/>
    <w:rsid w:val="00685FF1"/>
    <w:rsid w:val="00686EB9"/>
    <w:rsid w:val="006871A5"/>
    <w:rsid w:val="0069026C"/>
    <w:rsid w:val="00691653"/>
    <w:rsid w:val="00691884"/>
    <w:rsid w:val="00691ACF"/>
    <w:rsid w:val="00692561"/>
    <w:rsid w:val="00692CC6"/>
    <w:rsid w:val="0069429A"/>
    <w:rsid w:val="006958E5"/>
    <w:rsid w:val="00695CA8"/>
    <w:rsid w:val="006963EF"/>
    <w:rsid w:val="006965D7"/>
    <w:rsid w:val="00696666"/>
    <w:rsid w:val="006975FC"/>
    <w:rsid w:val="006A204F"/>
    <w:rsid w:val="006A2EF7"/>
    <w:rsid w:val="006A5BBD"/>
    <w:rsid w:val="006A7613"/>
    <w:rsid w:val="006B12CE"/>
    <w:rsid w:val="006B1D80"/>
    <w:rsid w:val="006B230D"/>
    <w:rsid w:val="006B2D36"/>
    <w:rsid w:val="006B3F25"/>
    <w:rsid w:val="006B4C2B"/>
    <w:rsid w:val="006B4EA7"/>
    <w:rsid w:val="006B6A0F"/>
    <w:rsid w:val="006B6A37"/>
    <w:rsid w:val="006B7277"/>
    <w:rsid w:val="006B7371"/>
    <w:rsid w:val="006C08C1"/>
    <w:rsid w:val="006C117A"/>
    <w:rsid w:val="006C136A"/>
    <w:rsid w:val="006C3A1E"/>
    <w:rsid w:val="006C640F"/>
    <w:rsid w:val="006C6C15"/>
    <w:rsid w:val="006D0017"/>
    <w:rsid w:val="006D079C"/>
    <w:rsid w:val="006D3738"/>
    <w:rsid w:val="006D3BF3"/>
    <w:rsid w:val="006D5D8E"/>
    <w:rsid w:val="006D671D"/>
    <w:rsid w:val="006D7B68"/>
    <w:rsid w:val="006E0712"/>
    <w:rsid w:val="006E1E8B"/>
    <w:rsid w:val="006E2291"/>
    <w:rsid w:val="006E2991"/>
    <w:rsid w:val="006E2B5E"/>
    <w:rsid w:val="006E4330"/>
    <w:rsid w:val="006E4576"/>
    <w:rsid w:val="006E4E47"/>
    <w:rsid w:val="006E634D"/>
    <w:rsid w:val="006E693E"/>
    <w:rsid w:val="006E7384"/>
    <w:rsid w:val="006E7C08"/>
    <w:rsid w:val="006F02DF"/>
    <w:rsid w:val="006F121F"/>
    <w:rsid w:val="006F135D"/>
    <w:rsid w:val="006F138E"/>
    <w:rsid w:val="006F1F78"/>
    <w:rsid w:val="006F4B49"/>
    <w:rsid w:val="006F6DD1"/>
    <w:rsid w:val="00702EE6"/>
    <w:rsid w:val="0070394E"/>
    <w:rsid w:val="007042FF"/>
    <w:rsid w:val="007056FB"/>
    <w:rsid w:val="007059C3"/>
    <w:rsid w:val="0070613E"/>
    <w:rsid w:val="00706644"/>
    <w:rsid w:val="007103A5"/>
    <w:rsid w:val="00710F37"/>
    <w:rsid w:val="00710FE7"/>
    <w:rsid w:val="00711C49"/>
    <w:rsid w:val="0071244F"/>
    <w:rsid w:val="00712D0D"/>
    <w:rsid w:val="00712D61"/>
    <w:rsid w:val="0071396E"/>
    <w:rsid w:val="007142E6"/>
    <w:rsid w:val="007152B8"/>
    <w:rsid w:val="00715D15"/>
    <w:rsid w:val="007173D6"/>
    <w:rsid w:val="00717543"/>
    <w:rsid w:val="00720044"/>
    <w:rsid w:val="007216F1"/>
    <w:rsid w:val="00721A9A"/>
    <w:rsid w:val="00722BB8"/>
    <w:rsid w:val="00723549"/>
    <w:rsid w:val="007236C4"/>
    <w:rsid w:val="00723B39"/>
    <w:rsid w:val="00724B49"/>
    <w:rsid w:val="00725174"/>
    <w:rsid w:val="007266B3"/>
    <w:rsid w:val="00727718"/>
    <w:rsid w:val="00731224"/>
    <w:rsid w:val="0073427B"/>
    <w:rsid w:val="00734D9B"/>
    <w:rsid w:val="007352CE"/>
    <w:rsid w:val="007366A5"/>
    <w:rsid w:val="00736C48"/>
    <w:rsid w:val="00741A20"/>
    <w:rsid w:val="007421B3"/>
    <w:rsid w:val="0074370D"/>
    <w:rsid w:val="0074427E"/>
    <w:rsid w:val="00744290"/>
    <w:rsid w:val="00744614"/>
    <w:rsid w:val="007453E1"/>
    <w:rsid w:val="00746D90"/>
    <w:rsid w:val="00750025"/>
    <w:rsid w:val="00750768"/>
    <w:rsid w:val="00751A69"/>
    <w:rsid w:val="00753C74"/>
    <w:rsid w:val="00754A21"/>
    <w:rsid w:val="0075582D"/>
    <w:rsid w:val="00765377"/>
    <w:rsid w:val="00766501"/>
    <w:rsid w:val="00767434"/>
    <w:rsid w:val="0076786F"/>
    <w:rsid w:val="007715E7"/>
    <w:rsid w:val="0077357F"/>
    <w:rsid w:val="00773DB7"/>
    <w:rsid w:val="00775B78"/>
    <w:rsid w:val="00777267"/>
    <w:rsid w:val="007775B0"/>
    <w:rsid w:val="00777876"/>
    <w:rsid w:val="00780B78"/>
    <w:rsid w:val="00780E1F"/>
    <w:rsid w:val="00783F83"/>
    <w:rsid w:val="0079208B"/>
    <w:rsid w:val="007926C2"/>
    <w:rsid w:val="007955EA"/>
    <w:rsid w:val="00796BB7"/>
    <w:rsid w:val="00797CBF"/>
    <w:rsid w:val="007A41AA"/>
    <w:rsid w:val="007A6CD1"/>
    <w:rsid w:val="007B066D"/>
    <w:rsid w:val="007B1409"/>
    <w:rsid w:val="007B21F9"/>
    <w:rsid w:val="007B3AA6"/>
    <w:rsid w:val="007B561B"/>
    <w:rsid w:val="007C066A"/>
    <w:rsid w:val="007C0B62"/>
    <w:rsid w:val="007C1423"/>
    <w:rsid w:val="007C22F8"/>
    <w:rsid w:val="007C3733"/>
    <w:rsid w:val="007C3EE4"/>
    <w:rsid w:val="007C4A35"/>
    <w:rsid w:val="007C6FA2"/>
    <w:rsid w:val="007C705F"/>
    <w:rsid w:val="007C73E2"/>
    <w:rsid w:val="007D19B0"/>
    <w:rsid w:val="007D31CD"/>
    <w:rsid w:val="007D4A79"/>
    <w:rsid w:val="007D6919"/>
    <w:rsid w:val="007E089F"/>
    <w:rsid w:val="007E0CC8"/>
    <w:rsid w:val="007E1954"/>
    <w:rsid w:val="007E2274"/>
    <w:rsid w:val="007E28B9"/>
    <w:rsid w:val="007E4EB7"/>
    <w:rsid w:val="007E650F"/>
    <w:rsid w:val="007E7214"/>
    <w:rsid w:val="007F0520"/>
    <w:rsid w:val="007F16BE"/>
    <w:rsid w:val="007F3A2E"/>
    <w:rsid w:val="007F3BF6"/>
    <w:rsid w:val="007F3EED"/>
    <w:rsid w:val="007F4C56"/>
    <w:rsid w:val="007F4D4E"/>
    <w:rsid w:val="007F4F96"/>
    <w:rsid w:val="007F58E4"/>
    <w:rsid w:val="007F6884"/>
    <w:rsid w:val="00800D3B"/>
    <w:rsid w:val="00803A9B"/>
    <w:rsid w:val="00804B20"/>
    <w:rsid w:val="0080548D"/>
    <w:rsid w:val="00805AFB"/>
    <w:rsid w:val="00806695"/>
    <w:rsid w:val="00807C83"/>
    <w:rsid w:val="00810BFB"/>
    <w:rsid w:val="00811003"/>
    <w:rsid w:val="00813F2E"/>
    <w:rsid w:val="00814B88"/>
    <w:rsid w:val="00820C44"/>
    <w:rsid w:val="00820E87"/>
    <w:rsid w:val="00822A0C"/>
    <w:rsid w:val="00823C3C"/>
    <w:rsid w:val="008241D3"/>
    <w:rsid w:val="00825004"/>
    <w:rsid w:val="008257FB"/>
    <w:rsid w:val="0082654A"/>
    <w:rsid w:val="008268B8"/>
    <w:rsid w:val="0082739D"/>
    <w:rsid w:val="00827A69"/>
    <w:rsid w:val="00833FF0"/>
    <w:rsid w:val="00834AF9"/>
    <w:rsid w:val="008356A7"/>
    <w:rsid w:val="00837C40"/>
    <w:rsid w:val="008401BB"/>
    <w:rsid w:val="0084023E"/>
    <w:rsid w:val="00842C08"/>
    <w:rsid w:val="008437A6"/>
    <w:rsid w:val="008447EE"/>
    <w:rsid w:val="00844D7F"/>
    <w:rsid w:val="00845085"/>
    <w:rsid w:val="00847D40"/>
    <w:rsid w:val="00850984"/>
    <w:rsid w:val="00855FB8"/>
    <w:rsid w:val="0086138C"/>
    <w:rsid w:val="0086274D"/>
    <w:rsid w:val="00862934"/>
    <w:rsid w:val="00862C80"/>
    <w:rsid w:val="00863EF1"/>
    <w:rsid w:val="008643F8"/>
    <w:rsid w:val="00865086"/>
    <w:rsid w:val="00865815"/>
    <w:rsid w:val="00867F07"/>
    <w:rsid w:val="00870BD7"/>
    <w:rsid w:val="008714EB"/>
    <w:rsid w:val="00872078"/>
    <w:rsid w:val="0087232C"/>
    <w:rsid w:val="00872CE4"/>
    <w:rsid w:val="00872D47"/>
    <w:rsid w:val="008732AA"/>
    <w:rsid w:val="008765DF"/>
    <w:rsid w:val="00883AFD"/>
    <w:rsid w:val="00883B84"/>
    <w:rsid w:val="008867A2"/>
    <w:rsid w:val="00890D32"/>
    <w:rsid w:val="00891341"/>
    <w:rsid w:val="00891378"/>
    <w:rsid w:val="00891A61"/>
    <w:rsid w:val="00892B19"/>
    <w:rsid w:val="00894A95"/>
    <w:rsid w:val="00895904"/>
    <w:rsid w:val="00896157"/>
    <w:rsid w:val="008971AB"/>
    <w:rsid w:val="008A177D"/>
    <w:rsid w:val="008A2336"/>
    <w:rsid w:val="008A2C39"/>
    <w:rsid w:val="008A2EBB"/>
    <w:rsid w:val="008A5E4C"/>
    <w:rsid w:val="008A6DCD"/>
    <w:rsid w:val="008A75A5"/>
    <w:rsid w:val="008B086D"/>
    <w:rsid w:val="008B1B4E"/>
    <w:rsid w:val="008B243A"/>
    <w:rsid w:val="008B6788"/>
    <w:rsid w:val="008B7970"/>
    <w:rsid w:val="008C2C3A"/>
    <w:rsid w:val="008C543F"/>
    <w:rsid w:val="008C5871"/>
    <w:rsid w:val="008C7B8D"/>
    <w:rsid w:val="008D0725"/>
    <w:rsid w:val="008D0D66"/>
    <w:rsid w:val="008D18B4"/>
    <w:rsid w:val="008D1A17"/>
    <w:rsid w:val="008D1E3F"/>
    <w:rsid w:val="008D2FBB"/>
    <w:rsid w:val="008D3332"/>
    <w:rsid w:val="008D37DD"/>
    <w:rsid w:val="008D3E64"/>
    <w:rsid w:val="008D48C5"/>
    <w:rsid w:val="008D4DF6"/>
    <w:rsid w:val="008D5642"/>
    <w:rsid w:val="008D564B"/>
    <w:rsid w:val="008D64B0"/>
    <w:rsid w:val="008D6903"/>
    <w:rsid w:val="008D7476"/>
    <w:rsid w:val="008D7D7D"/>
    <w:rsid w:val="008E02D9"/>
    <w:rsid w:val="008E159F"/>
    <w:rsid w:val="008E299F"/>
    <w:rsid w:val="008E5A00"/>
    <w:rsid w:val="008E5F79"/>
    <w:rsid w:val="008E71D8"/>
    <w:rsid w:val="008F0282"/>
    <w:rsid w:val="008F0822"/>
    <w:rsid w:val="008F0A5D"/>
    <w:rsid w:val="008F0EFE"/>
    <w:rsid w:val="008F1BD8"/>
    <w:rsid w:val="008F2662"/>
    <w:rsid w:val="008F2BDF"/>
    <w:rsid w:val="008F4AC3"/>
    <w:rsid w:val="008F662B"/>
    <w:rsid w:val="008F6B11"/>
    <w:rsid w:val="008F74B6"/>
    <w:rsid w:val="00901547"/>
    <w:rsid w:val="00901B7D"/>
    <w:rsid w:val="0090205A"/>
    <w:rsid w:val="00902942"/>
    <w:rsid w:val="0090458A"/>
    <w:rsid w:val="00906B23"/>
    <w:rsid w:val="00910AFF"/>
    <w:rsid w:val="00911A2F"/>
    <w:rsid w:val="00911D53"/>
    <w:rsid w:val="0091288D"/>
    <w:rsid w:val="00913285"/>
    <w:rsid w:val="0091348C"/>
    <w:rsid w:val="009139BF"/>
    <w:rsid w:val="0091427F"/>
    <w:rsid w:val="0091648A"/>
    <w:rsid w:val="00917E0C"/>
    <w:rsid w:val="009200D4"/>
    <w:rsid w:val="00920D5A"/>
    <w:rsid w:val="00921D9F"/>
    <w:rsid w:val="00923454"/>
    <w:rsid w:val="00924B78"/>
    <w:rsid w:val="0092540B"/>
    <w:rsid w:val="0092606A"/>
    <w:rsid w:val="00931254"/>
    <w:rsid w:val="00931428"/>
    <w:rsid w:val="00931E47"/>
    <w:rsid w:val="009326C5"/>
    <w:rsid w:val="00932882"/>
    <w:rsid w:val="00932F83"/>
    <w:rsid w:val="00934C63"/>
    <w:rsid w:val="0093609D"/>
    <w:rsid w:val="009365AC"/>
    <w:rsid w:val="00936BD2"/>
    <w:rsid w:val="00936EC8"/>
    <w:rsid w:val="00937D99"/>
    <w:rsid w:val="0094021C"/>
    <w:rsid w:val="00940E0D"/>
    <w:rsid w:val="009429DC"/>
    <w:rsid w:val="00942BD7"/>
    <w:rsid w:val="00942EC9"/>
    <w:rsid w:val="0094373C"/>
    <w:rsid w:val="00943AC3"/>
    <w:rsid w:val="00944C47"/>
    <w:rsid w:val="0094505B"/>
    <w:rsid w:val="0094762C"/>
    <w:rsid w:val="00951B70"/>
    <w:rsid w:val="009524C0"/>
    <w:rsid w:val="00954292"/>
    <w:rsid w:val="00955353"/>
    <w:rsid w:val="009558A2"/>
    <w:rsid w:val="00955CCB"/>
    <w:rsid w:val="00955E87"/>
    <w:rsid w:val="0095662C"/>
    <w:rsid w:val="0095737C"/>
    <w:rsid w:val="009604CE"/>
    <w:rsid w:val="009629F3"/>
    <w:rsid w:val="00964F65"/>
    <w:rsid w:val="00970BB0"/>
    <w:rsid w:val="00974022"/>
    <w:rsid w:val="00974780"/>
    <w:rsid w:val="0097573A"/>
    <w:rsid w:val="0097577D"/>
    <w:rsid w:val="00976056"/>
    <w:rsid w:val="00977766"/>
    <w:rsid w:val="00977AF5"/>
    <w:rsid w:val="00977C0F"/>
    <w:rsid w:val="00980492"/>
    <w:rsid w:val="00980C41"/>
    <w:rsid w:val="00981774"/>
    <w:rsid w:val="00982700"/>
    <w:rsid w:val="0098359B"/>
    <w:rsid w:val="009839CC"/>
    <w:rsid w:val="00987317"/>
    <w:rsid w:val="00990330"/>
    <w:rsid w:val="009909CA"/>
    <w:rsid w:val="00990AE3"/>
    <w:rsid w:val="00991752"/>
    <w:rsid w:val="00991F5A"/>
    <w:rsid w:val="009927C2"/>
    <w:rsid w:val="00992C79"/>
    <w:rsid w:val="00993339"/>
    <w:rsid w:val="0099366D"/>
    <w:rsid w:val="00993BDB"/>
    <w:rsid w:val="00993BE1"/>
    <w:rsid w:val="00994887"/>
    <w:rsid w:val="0099511C"/>
    <w:rsid w:val="00995404"/>
    <w:rsid w:val="009955DC"/>
    <w:rsid w:val="00995CF7"/>
    <w:rsid w:val="00997225"/>
    <w:rsid w:val="00997ADC"/>
    <w:rsid w:val="009A01BE"/>
    <w:rsid w:val="009A273F"/>
    <w:rsid w:val="009A2A73"/>
    <w:rsid w:val="009A2C0E"/>
    <w:rsid w:val="009A4CB4"/>
    <w:rsid w:val="009A5E84"/>
    <w:rsid w:val="009A683C"/>
    <w:rsid w:val="009A775E"/>
    <w:rsid w:val="009B0DF3"/>
    <w:rsid w:val="009B1891"/>
    <w:rsid w:val="009B19F4"/>
    <w:rsid w:val="009B2746"/>
    <w:rsid w:val="009B2920"/>
    <w:rsid w:val="009B686C"/>
    <w:rsid w:val="009C22F2"/>
    <w:rsid w:val="009C284E"/>
    <w:rsid w:val="009C4034"/>
    <w:rsid w:val="009C4958"/>
    <w:rsid w:val="009C7DD1"/>
    <w:rsid w:val="009D004F"/>
    <w:rsid w:val="009D006E"/>
    <w:rsid w:val="009D072F"/>
    <w:rsid w:val="009D0DA5"/>
    <w:rsid w:val="009D0DEB"/>
    <w:rsid w:val="009D1AF1"/>
    <w:rsid w:val="009D2749"/>
    <w:rsid w:val="009D4227"/>
    <w:rsid w:val="009D69EA"/>
    <w:rsid w:val="009E23CF"/>
    <w:rsid w:val="009E3EB0"/>
    <w:rsid w:val="009E7964"/>
    <w:rsid w:val="009F083E"/>
    <w:rsid w:val="009F140F"/>
    <w:rsid w:val="009F15A1"/>
    <w:rsid w:val="009F1FBC"/>
    <w:rsid w:val="009F260B"/>
    <w:rsid w:val="009F2D87"/>
    <w:rsid w:val="009F3198"/>
    <w:rsid w:val="009F4393"/>
    <w:rsid w:val="009F500C"/>
    <w:rsid w:val="00A00295"/>
    <w:rsid w:val="00A008D8"/>
    <w:rsid w:val="00A00CBD"/>
    <w:rsid w:val="00A04C9A"/>
    <w:rsid w:val="00A060B2"/>
    <w:rsid w:val="00A1029B"/>
    <w:rsid w:val="00A1050E"/>
    <w:rsid w:val="00A1060A"/>
    <w:rsid w:val="00A127B9"/>
    <w:rsid w:val="00A12F49"/>
    <w:rsid w:val="00A12FCC"/>
    <w:rsid w:val="00A1334D"/>
    <w:rsid w:val="00A143B5"/>
    <w:rsid w:val="00A146C5"/>
    <w:rsid w:val="00A14811"/>
    <w:rsid w:val="00A14F84"/>
    <w:rsid w:val="00A1670C"/>
    <w:rsid w:val="00A16D5D"/>
    <w:rsid w:val="00A171BA"/>
    <w:rsid w:val="00A171C7"/>
    <w:rsid w:val="00A20060"/>
    <w:rsid w:val="00A20114"/>
    <w:rsid w:val="00A20387"/>
    <w:rsid w:val="00A20653"/>
    <w:rsid w:val="00A21B1D"/>
    <w:rsid w:val="00A21C9F"/>
    <w:rsid w:val="00A21F52"/>
    <w:rsid w:val="00A2548B"/>
    <w:rsid w:val="00A25D1C"/>
    <w:rsid w:val="00A26026"/>
    <w:rsid w:val="00A26383"/>
    <w:rsid w:val="00A26643"/>
    <w:rsid w:val="00A27654"/>
    <w:rsid w:val="00A2771B"/>
    <w:rsid w:val="00A27F0C"/>
    <w:rsid w:val="00A30331"/>
    <w:rsid w:val="00A30601"/>
    <w:rsid w:val="00A30CC3"/>
    <w:rsid w:val="00A30E41"/>
    <w:rsid w:val="00A3283E"/>
    <w:rsid w:val="00A33517"/>
    <w:rsid w:val="00A339EB"/>
    <w:rsid w:val="00A340B4"/>
    <w:rsid w:val="00A34736"/>
    <w:rsid w:val="00A35077"/>
    <w:rsid w:val="00A362D0"/>
    <w:rsid w:val="00A36689"/>
    <w:rsid w:val="00A36E2C"/>
    <w:rsid w:val="00A37982"/>
    <w:rsid w:val="00A37AA2"/>
    <w:rsid w:val="00A40987"/>
    <w:rsid w:val="00A4185D"/>
    <w:rsid w:val="00A431E9"/>
    <w:rsid w:val="00A45A8A"/>
    <w:rsid w:val="00A45E43"/>
    <w:rsid w:val="00A47FF3"/>
    <w:rsid w:val="00A51B18"/>
    <w:rsid w:val="00A524C1"/>
    <w:rsid w:val="00A524D1"/>
    <w:rsid w:val="00A542B2"/>
    <w:rsid w:val="00A5452B"/>
    <w:rsid w:val="00A54B26"/>
    <w:rsid w:val="00A5556C"/>
    <w:rsid w:val="00A56B2C"/>
    <w:rsid w:val="00A5703D"/>
    <w:rsid w:val="00A57956"/>
    <w:rsid w:val="00A6007A"/>
    <w:rsid w:val="00A60C71"/>
    <w:rsid w:val="00A60ED1"/>
    <w:rsid w:val="00A61B45"/>
    <w:rsid w:val="00A62361"/>
    <w:rsid w:val="00A62728"/>
    <w:rsid w:val="00A632D3"/>
    <w:rsid w:val="00A63578"/>
    <w:rsid w:val="00A63D11"/>
    <w:rsid w:val="00A64934"/>
    <w:rsid w:val="00A6616E"/>
    <w:rsid w:val="00A71B25"/>
    <w:rsid w:val="00A723EC"/>
    <w:rsid w:val="00A828D4"/>
    <w:rsid w:val="00A838C0"/>
    <w:rsid w:val="00A83D26"/>
    <w:rsid w:val="00A85195"/>
    <w:rsid w:val="00A8568D"/>
    <w:rsid w:val="00A86447"/>
    <w:rsid w:val="00A8687F"/>
    <w:rsid w:val="00A8703D"/>
    <w:rsid w:val="00A903B2"/>
    <w:rsid w:val="00A90BE5"/>
    <w:rsid w:val="00A91E0B"/>
    <w:rsid w:val="00A96518"/>
    <w:rsid w:val="00A9680C"/>
    <w:rsid w:val="00A972BD"/>
    <w:rsid w:val="00A977C5"/>
    <w:rsid w:val="00AA0445"/>
    <w:rsid w:val="00AA0D48"/>
    <w:rsid w:val="00AA16F0"/>
    <w:rsid w:val="00AA2093"/>
    <w:rsid w:val="00AA3356"/>
    <w:rsid w:val="00AA353A"/>
    <w:rsid w:val="00AA4CF1"/>
    <w:rsid w:val="00AA5FAC"/>
    <w:rsid w:val="00AA647E"/>
    <w:rsid w:val="00AA6806"/>
    <w:rsid w:val="00AA6B46"/>
    <w:rsid w:val="00AA7FC7"/>
    <w:rsid w:val="00AB0000"/>
    <w:rsid w:val="00AB01EF"/>
    <w:rsid w:val="00AB0D7C"/>
    <w:rsid w:val="00AB1117"/>
    <w:rsid w:val="00AB123D"/>
    <w:rsid w:val="00AB1A79"/>
    <w:rsid w:val="00AB1B7A"/>
    <w:rsid w:val="00AB3AF8"/>
    <w:rsid w:val="00AB4478"/>
    <w:rsid w:val="00AB666B"/>
    <w:rsid w:val="00AB6E6D"/>
    <w:rsid w:val="00AC0D75"/>
    <w:rsid w:val="00AC196B"/>
    <w:rsid w:val="00AC1E16"/>
    <w:rsid w:val="00AC2731"/>
    <w:rsid w:val="00AC3812"/>
    <w:rsid w:val="00AC43FD"/>
    <w:rsid w:val="00AC4425"/>
    <w:rsid w:val="00AC5569"/>
    <w:rsid w:val="00AC5653"/>
    <w:rsid w:val="00AC5683"/>
    <w:rsid w:val="00AC6199"/>
    <w:rsid w:val="00AC6C5D"/>
    <w:rsid w:val="00AC73EF"/>
    <w:rsid w:val="00AC7845"/>
    <w:rsid w:val="00AD10BB"/>
    <w:rsid w:val="00AD2880"/>
    <w:rsid w:val="00AD2B71"/>
    <w:rsid w:val="00AD31CB"/>
    <w:rsid w:val="00AD4278"/>
    <w:rsid w:val="00AD510C"/>
    <w:rsid w:val="00AD68E4"/>
    <w:rsid w:val="00AD691F"/>
    <w:rsid w:val="00AD7FC3"/>
    <w:rsid w:val="00AE1DF6"/>
    <w:rsid w:val="00AE23B5"/>
    <w:rsid w:val="00AE2977"/>
    <w:rsid w:val="00AE2CDD"/>
    <w:rsid w:val="00AE3BDC"/>
    <w:rsid w:val="00AE56D4"/>
    <w:rsid w:val="00AE695D"/>
    <w:rsid w:val="00AE7E3A"/>
    <w:rsid w:val="00AF2439"/>
    <w:rsid w:val="00AF277C"/>
    <w:rsid w:val="00AF292F"/>
    <w:rsid w:val="00AF2F07"/>
    <w:rsid w:val="00AF4FEC"/>
    <w:rsid w:val="00AF5C6C"/>
    <w:rsid w:val="00AF5FB3"/>
    <w:rsid w:val="00AF613B"/>
    <w:rsid w:val="00AF748D"/>
    <w:rsid w:val="00B02CBD"/>
    <w:rsid w:val="00B0440B"/>
    <w:rsid w:val="00B04BCF"/>
    <w:rsid w:val="00B05118"/>
    <w:rsid w:val="00B052E4"/>
    <w:rsid w:val="00B054D0"/>
    <w:rsid w:val="00B07A59"/>
    <w:rsid w:val="00B07B5B"/>
    <w:rsid w:val="00B136FB"/>
    <w:rsid w:val="00B14817"/>
    <w:rsid w:val="00B155C0"/>
    <w:rsid w:val="00B162A4"/>
    <w:rsid w:val="00B2519E"/>
    <w:rsid w:val="00B25B20"/>
    <w:rsid w:val="00B27125"/>
    <w:rsid w:val="00B31588"/>
    <w:rsid w:val="00B315B4"/>
    <w:rsid w:val="00B327B5"/>
    <w:rsid w:val="00B329B1"/>
    <w:rsid w:val="00B3315C"/>
    <w:rsid w:val="00B33A18"/>
    <w:rsid w:val="00B40741"/>
    <w:rsid w:val="00B40C03"/>
    <w:rsid w:val="00B40E93"/>
    <w:rsid w:val="00B4131E"/>
    <w:rsid w:val="00B41DED"/>
    <w:rsid w:val="00B424E0"/>
    <w:rsid w:val="00B42A86"/>
    <w:rsid w:val="00B42F9B"/>
    <w:rsid w:val="00B43488"/>
    <w:rsid w:val="00B441D9"/>
    <w:rsid w:val="00B44C12"/>
    <w:rsid w:val="00B46311"/>
    <w:rsid w:val="00B47F9C"/>
    <w:rsid w:val="00B47FE9"/>
    <w:rsid w:val="00B504BF"/>
    <w:rsid w:val="00B50572"/>
    <w:rsid w:val="00B51253"/>
    <w:rsid w:val="00B53273"/>
    <w:rsid w:val="00B54300"/>
    <w:rsid w:val="00B557CC"/>
    <w:rsid w:val="00B56235"/>
    <w:rsid w:val="00B61B44"/>
    <w:rsid w:val="00B64160"/>
    <w:rsid w:val="00B641F4"/>
    <w:rsid w:val="00B64BA5"/>
    <w:rsid w:val="00B65AF0"/>
    <w:rsid w:val="00B67BEB"/>
    <w:rsid w:val="00B70003"/>
    <w:rsid w:val="00B7076C"/>
    <w:rsid w:val="00B71B70"/>
    <w:rsid w:val="00B71CFC"/>
    <w:rsid w:val="00B7359B"/>
    <w:rsid w:val="00B73B2E"/>
    <w:rsid w:val="00B7409B"/>
    <w:rsid w:val="00B74CB8"/>
    <w:rsid w:val="00B755A7"/>
    <w:rsid w:val="00B75D1C"/>
    <w:rsid w:val="00B75EF0"/>
    <w:rsid w:val="00B75F1A"/>
    <w:rsid w:val="00B76627"/>
    <w:rsid w:val="00B81393"/>
    <w:rsid w:val="00B818B8"/>
    <w:rsid w:val="00B81F8A"/>
    <w:rsid w:val="00B81FD9"/>
    <w:rsid w:val="00B853F9"/>
    <w:rsid w:val="00B859BC"/>
    <w:rsid w:val="00B85A1B"/>
    <w:rsid w:val="00B85E9A"/>
    <w:rsid w:val="00B90233"/>
    <w:rsid w:val="00B907A8"/>
    <w:rsid w:val="00B90EBA"/>
    <w:rsid w:val="00B92708"/>
    <w:rsid w:val="00B955B5"/>
    <w:rsid w:val="00B95843"/>
    <w:rsid w:val="00B95EA5"/>
    <w:rsid w:val="00B96156"/>
    <w:rsid w:val="00BA2226"/>
    <w:rsid w:val="00BA28E6"/>
    <w:rsid w:val="00BA406A"/>
    <w:rsid w:val="00BA66E5"/>
    <w:rsid w:val="00BB0678"/>
    <w:rsid w:val="00BB13B4"/>
    <w:rsid w:val="00BB4919"/>
    <w:rsid w:val="00BB7422"/>
    <w:rsid w:val="00BC0521"/>
    <w:rsid w:val="00BC0E90"/>
    <w:rsid w:val="00BC3E9F"/>
    <w:rsid w:val="00BC6CFB"/>
    <w:rsid w:val="00BC77A7"/>
    <w:rsid w:val="00BD19D0"/>
    <w:rsid w:val="00BD2E7C"/>
    <w:rsid w:val="00BD5428"/>
    <w:rsid w:val="00BD76B0"/>
    <w:rsid w:val="00BE1DD6"/>
    <w:rsid w:val="00BE2B8F"/>
    <w:rsid w:val="00BE312B"/>
    <w:rsid w:val="00BE3B12"/>
    <w:rsid w:val="00BE6319"/>
    <w:rsid w:val="00BE7257"/>
    <w:rsid w:val="00BE7640"/>
    <w:rsid w:val="00BE7EB3"/>
    <w:rsid w:val="00BF1368"/>
    <w:rsid w:val="00BF2035"/>
    <w:rsid w:val="00BF26F9"/>
    <w:rsid w:val="00BF2F4E"/>
    <w:rsid w:val="00BF500C"/>
    <w:rsid w:val="00BF63E1"/>
    <w:rsid w:val="00BF797A"/>
    <w:rsid w:val="00C00404"/>
    <w:rsid w:val="00C004A5"/>
    <w:rsid w:val="00C01152"/>
    <w:rsid w:val="00C025EC"/>
    <w:rsid w:val="00C032F3"/>
    <w:rsid w:val="00C03929"/>
    <w:rsid w:val="00C05254"/>
    <w:rsid w:val="00C06244"/>
    <w:rsid w:val="00C06F4E"/>
    <w:rsid w:val="00C1016E"/>
    <w:rsid w:val="00C113FA"/>
    <w:rsid w:val="00C14B29"/>
    <w:rsid w:val="00C14B7E"/>
    <w:rsid w:val="00C174B7"/>
    <w:rsid w:val="00C20CAA"/>
    <w:rsid w:val="00C20E19"/>
    <w:rsid w:val="00C2173F"/>
    <w:rsid w:val="00C231CF"/>
    <w:rsid w:val="00C23853"/>
    <w:rsid w:val="00C23931"/>
    <w:rsid w:val="00C25304"/>
    <w:rsid w:val="00C2585D"/>
    <w:rsid w:val="00C25ABB"/>
    <w:rsid w:val="00C27837"/>
    <w:rsid w:val="00C27914"/>
    <w:rsid w:val="00C3011B"/>
    <w:rsid w:val="00C30A1E"/>
    <w:rsid w:val="00C33DD2"/>
    <w:rsid w:val="00C34946"/>
    <w:rsid w:val="00C34AAE"/>
    <w:rsid w:val="00C35141"/>
    <w:rsid w:val="00C3536E"/>
    <w:rsid w:val="00C3630C"/>
    <w:rsid w:val="00C4218F"/>
    <w:rsid w:val="00C42B9E"/>
    <w:rsid w:val="00C43198"/>
    <w:rsid w:val="00C4391A"/>
    <w:rsid w:val="00C4461A"/>
    <w:rsid w:val="00C45568"/>
    <w:rsid w:val="00C45732"/>
    <w:rsid w:val="00C47E58"/>
    <w:rsid w:val="00C5546E"/>
    <w:rsid w:val="00C566ED"/>
    <w:rsid w:val="00C57521"/>
    <w:rsid w:val="00C57F28"/>
    <w:rsid w:val="00C60112"/>
    <w:rsid w:val="00C6148E"/>
    <w:rsid w:val="00C61A17"/>
    <w:rsid w:val="00C636EF"/>
    <w:rsid w:val="00C63FD1"/>
    <w:rsid w:val="00C65550"/>
    <w:rsid w:val="00C65915"/>
    <w:rsid w:val="00C679E8"/>
    <w:rsid w:val="00C71A12"/>
    <w:rsid w:val="00C7259E"/>
    <w:rsid w:val="00C7272C"/>
    <w:rsid w:val="00C73871"/>
    <w:rsid w:val="00C739F1"/>
    <w:rsid w:val="00C74AEF"/>
    <w:rsid w:val="00C75B84"/>
    <w:rsid w:val="00C7736C"/>
    <w:rsid w:val="00C779B4"/>
    <w:rsid w:val="00C77C02"/>
    <w:rsid w:val="00C77C34"/>
    <w:rsid w:val="00C81FB9"/>
    <w:rsid w:val="00C82DBF"/>
    <w:rsid w:val="00C84DEF"/>
    <w:rsid w:val="00C8507F"/>
    <w:rsid w:val="00C862B8"/>
    <w:rsid w:val="00C86DCE"/>
    <w:rsid w:val="00C9097F"/>
    <w:rsid w:val="00C91065"/>
    <w:rsid w:val="00C91650"/>
    <w:rsid w:val="00C91F72"/>
    <w:rsid w:val="00C9298D"/>
    <w:rsid w:val="00C92B73"/>
    <w:rsid w:val="00C9345A"/>
    <w:rsid w:val="00C93EC4"/>
    <w:rsid w:val="00C94552"/>
    <w:rsid w:val="00C94B21"/>
    <w:rsid w:val="00CA04FF"/>
    <w:rsid w:val="00CA0A80"/>
    <w:rsid w:val="00CA1739"/>
    <w:rsid w:val="00CA2626"/>
    <w:rsid w:val="00CA2EFC"/>
    <w:rsid w:val="00CA305C"/>
    <w:rsid w:val="00CA3A38"/>
    <w:rsid w:val="00CA439D"/>
    <w:rsid w:val="00CA5302"/>
    <w:rsid w:val="00CA5451"/>
    <w:rsid w:val="00CA6941"/>
    <w:rsid w:val="00CB155B"/>
    <w:rsid w:val="00CB454C"/>
    <w:rsid w:val="00CB52D8"/>
    <w:rsid w:val="00CB56A6"/>
    <w:rsid w:val="00CB72A0"/>
    <w:rsid w:val="00CC14AF"/>
    <w:rsid w:val="00CC2E70"/>
    <w:rsid w:val="00CC3EF8"/>
    <w:rsid w:val="00CC43B6"/>
    <w:rsid w:val="00CC48CB"/>
    <w:rsid w:val="00CC5252"/>
    <w:rsid w:val="00CC5F86"/>
    <w:rsid w:val="00CC671D"/>
    <w:rsid w:val="00CC6C10"/>
    <w:rsid w:val="00CC6E27"/>
    <w:rsid w:val="00CD36AF"/>
    <w:rsid w:val="00CD3E33"/>
    <w:rsid w:val="00CD40D1"/>
    <w:rsid w:val="00CD487B"/>
    <w:rsid w:val="00CD5D7F"/>
    <w:rsid w:val="00CD6BFC"/>
    <w:rsid w:val="00CD6E39"/>
    <w:rsid w:val="00CD7F93"/>
    <w:rsid w:val="00CE0556"/>
    <w:rsid w:val="00CE062D"/>
    <w:rsid w:val="00CE1982"/>
    <w:rsid w:val="00CE2CE4"/>
    <w:rsid w:val="00CE369D"/>
    <w:rsid w:val="00CE40CE"/>
    <w:rsid w:val="00CE4862"/>
    <w:rsid w:val="00CE4FFF"/>
    <w:rsid w:val="00CE504F"/>
    <w:rsid w:val="00CE676D"/>
    <w:rsid w:val="00CF0119"/>
    <w:rsid w:val="00CF0FD0"/>
    <w:rsid w:val="00CF0FD7"/>
    <w:rsid w:val="00CF131A"/>
    <w:rsid w:val="00CF29F6"/>
    <w:rsid w:val="00CF2F58"/>
    <w:rsid w:val="00CF32A3"/>
    <w:rsid w:val="00CF3BD7"/>
    <w:rsid w:val="00CF5AC2"/>
    <w:rsid w:val="00CF64C9"/>
    <w:rsid w:val="00D009D1"/>
    <w:rsid w:val="00D0577A"/>
    <w:rsid w:val="00D0624C"/>
    <w:rsid w:val="00D06E1A"/>
    <w:rsid w:val="00D074A2"/>
    <w:rsid w:val="00D106B1"/>
    <w:rsid w:val="00D10F7A"/>
    <w:rsid w:val="00D14C7E"/>
    <w:rsid w:val="00D14F56"/>
    <w:rsid w:val="00D1520A"/>
    <w:rsid w:val="00D1520F"/>
    <w:rsid w:val="00D167F4"/>
    <w:rsid w:val="00D17F29"/>
    <w:rsid w:val="00D2156A"/>
    <w:rsid w:val="00D21F16"/>
    <w:rsid w:val="00D22C53"/>
    <w:rsid w:val="00D23343"/>
    <w:rsid w:val="00D23508"/>
    <w:rsid w:val="00D23C4B"/>
    <w:rsid w:val="00D244BB"/>
    <w:rsid w:val="00D25D3F"/>
    <w:rsid w:val="00D2609E"/>
    <w:rsid w:val="00D263FB"/>
    <w:rsid w:val="00D26DD9"/>
    <w:rsid w:val="00D30D68"/>
    <w:rsid w:val="00D30F9D"/>
    <w:rsid w:val="00D31EEF"/>
    <w:rsid w:val="00D321B8"/>
    <w:rsid w:val="00D328DB"/>
    <w:rsid w:val="00D33F6B"/>
    <w:rsid w:val="00D42F6B"/>
    <w:rsid w:val="00D45304"/>
    <w:rsid w:val="00D479F5"/>
    <w:rsid w:val="00D47ED4"/>
    <w:rsid w:val="00D57A05"/>
    <w:rsid w:val="00D6012A"/>
    <w:rsid w:val="00D6031D"/>
    <w:rsid w:val="00D60D67"/>
    <w:rsid w:val="00D66406"/>
    <w:rsid w:val="00D707B8"/>
    <w:rsid w:val="00D71659"/>
    <w:rsid w:val="00D72A56"/>
    <w:rsid w:val="00D73AE6"/>
    <w:rsid w:val="00D73F0F"/>
    <w:rsid w:val="00D74E15"/>
    <w:rsid w:val="00D75D49"/>
    <w:rsid w:val="00D8320A"/>
    <w:rsid w:val="00D834EA"/>
    <w:rsid w:val="00D8351E"/>
    <w:rsid w:val="00D849FE"/>
    <w:rsid w:val="00D85DC6"/>
    <w:rsid w:val="00D862C7"/>
    <w:rsid w:val="00D86E1F"/>
    <w:rsid w:val="00D87CD9"/>
    <w:rsid w:val="00D87E7E"/>
    <w:rsid w:val="00D90CD2"/>
    <w:rsid w:val="00D91C5F"/>
    <w:rsid w:val="00D91E03"/>
    <w:rsid w:val="00D94E84"/>
    <w:rsid w:val="00DA196E"/>
    <w:rsid w:val="00DA2B00"/>
    <w:rsid w:val="00DA2D22"/>
    <w:rsid w:val="00DA2F64"/>
    <w:rsid w:val="00DA4374"/>
    <w:rsid w:val="00DA50D5"/>
    <w:rsid w:val="00DA5A7B"/>
    <w:rsid w:val="00DB25F4"/>
    <w:rsid w:val="00DB45A6"/>
    <w:rsid w:val="00DB45BD"/>
    <w:rsid w:val="00DB6198"/>
    <w:rsid w:val="00DB77C4"/>
    <w:rsid w:val="00DC134D"/>
    <w:rsid w:val="00DC153E"/>
    <w:rsid w:val="00DC3744"/>
    <w:rsid w:val="00DC4514"/>
    <w:rsid w:val="00DC476C"/>
    <w:rsid w:val="00DC7711"/>
    <w:rsid w:val="00DD00F9"/>
    <w:rsid w:val="00DD13BF"/>
    <w:rsid w:val="00DD236A"/>
    <w:rsid w:val="00DD340D"/>
    <w:rsid w:val="00DD4B98"/>
    <w:rsid w:val="00DD7AA7"/>
    <w:rsid w:val="00DE08F7"/>
    <w:rsid w:val="00DE2576"/>
    <w:rsid w:val="00DE332B"/>
    <w:rsid w:val="00DE3A06"/>
    <w:rsid w:val="00DE3B7D"/>
    <w:rsid w:val="00DE4887"/>
    <w:rsid w:val="00DE5F2C"/>
    <w:rsid w:val="00DE6870"/>
    <w:rsid w:val="00DE79DF"/>
    <w:rsid w:val="00DF1664"/>
    <w:rsid w:val="00DF6177"/>
    <w:rsid w:val="00DF6909"/>
    <w:rsid w:val="00E003A5"/>
    <w:rsid w:val="00E00B72"/>
    <w:rsid w:val="00E010D2"/>
    <w:rsid w:val="00E01C59"/>
    <w:rsid w:val="00E02E2E"/>
    <w:rsid w:val="00E03679"/>
    <w:rsid w:val="00E03C4F"/>
    <w:rsid w:val="00E040FD"/>
    <w:rsid w:val="00E05439"/>
    <w:rsid w:val="00E068B7"/>
    <w:rsid w:val="00E077B0"/>
    <w:rsid w:val="00E07C71"/>
    <w:rsid w:val="00E1073C"/>
    <w:rsid w:val="00E10825"/>
    <w:rsid w:val="00E11B1E"/>
    <w:rsid w:val="00E12D93"/>
    <w:rsid w:val="00E1332F"/>
    <w:rsid w:val="00E151C2"/>
    <w:rsid w:val="00E16157"/>
    <w:rsid w:val="00E1630B"/>
    <w:rsid w:val="00E21790"/>
    <w:rsid w:val="00E24A50"/>
    <w:rsid w:val="00E26E76"/>
    <w:rsid w:val="00E27057"/>
    <w:rsid w:val="00E27165"/>
    <w:rsid w:val="00E3077C"/>
    <w:rsid w:val="00E30B93"/>
    <w:rsid w:val="00E34425"/>
    <w:rsid w:val="00E346C3"/>
    <w:rsid w:val="00E3504E"/>
    <w:rsid w:val="00E363B4"/>
    <w:rsid w:val="00E36B48"/>
    <w:rsid w:val="00E41174"/>
    <w:rsid w:val="00E41800"/>
    <w:rsid w:val="00E426E0"/>
    <w:rsid w:val="00E42F23"/>
    <w:rsid w:val="00E44350"/>
    <w:rsid w:val="00E445C6"/>
    <w:rsid w:val="00E4542F"/>
    <w:rsid w:val="00E4683F"/>
    <w:rsid w:val="00E46B5B"/>
    <w:rsid w:val="00E5313D"/>
    <w:rsid w:val="00E534D8"/>
    <w:rsid w:val="00E55D3F"/>
    <w:rsid w:val="00E57E2B"/>
    <w:rsid w:val="00E623B4"/>
    <w:rsid w:val="00E62564"/>
    <w:rsid w:val="00E63C27"/>
    <w:rsid w:val="00E64C66"/>
    <w:rsid w:val="00E65539"/>
    <w:rsid w:val="00E6643A"/>
    <w:rsid w:val="00E668B7"/>
    <w:rsid w:val="00E66A4C"/>
    <w:rsid w:val="00E67338"/>
    <w:rsid w:val="00E67397"/>
    <w:rsid w:val="00E6740D"/>
    <w:rsid w:val="00E70F4D"/>
    <w:rsid w:val="00E736F9"/>
    <w:rsid w:val="00E759A7"/>
    <w:rsid w:val="00E76BD3"/>
    <w:rsid w:val="00E81B5E"/>
    <w:rsid w:val="00E825FF"/>
    <w:rsid w:val="00E83798"/>
    <w:rsid w:val="00E83D7D"/>
    <w:rsid w:val="00E83DE8"/>
    <w:rsid w:val="00E844AE"/>
    <w:rsid w:val="00E85423"/>
    <w:rsid w:val="00E861C3"/>
    <w:rsid w:val="00E8631A"/>
    <w:rsid w:val="00E86590"/>
    <w:rsid w:val="00E86A7E"/>
    <w:rsid w:val="00E908BB"/>
    <w:rsid w:val="00E90B8D"/>
    <w:rsid w:val="00E928C0"/>
    <w:rsid w:val="00E929D2"/>
    <w:rsid w:val="00E92BEE"/>
    <w:rsid w:val="00E92E7D"/>
    <w:rsid w:val="00E93F2F"/>
    <w:rsid w:val="00E94EF0"/>
    <w:rsid w:val="00E9767F"/>
    <w:rsid w:val="00EA2F17"/>
    <w:rsid w:val="00EA2FE8"/>
    <w:rsid w:val="00EA37D7"/>
    <w:rsid w:val="00EA3B79"/>
    <w:rsid w:val="00EA3B8C"/>
    <w:rsid w:val="00EA3F50"/>
    <w:rsid w:val="00EA4880"/>
    <w:rsid w:val="00EA5193"/>
    <w:rsid w:val="00EA527C"/>
    <w:rsid w:val="00EB0165"/>
    <w:rsid w:val="00EB1190"/>
    <w:rsid w:val="00EB15D4"/>
    <w:rsid w:val="00EB2FA9"/>
    <w:rsid w:val="00EB3926"/>
    <w:rsid w:val="00EB3D60"/>
    <w:rsid w:val="00EB5794"/>
    <w:rsid w:val="00EB5B9D"/>
    <w:rsid w:val="00EB6868"/>
    <w:rsid w:val="00EC12B1"/>
    <w:rsid w:val="00EC2EA6"/>
    <w:rsid w:val="00EC39F8"/>
    <w:rsid w:val="00EC3B45"/>
    <w:rsid w:val="00EC3C2F"/>
    <w:rsid w:val="00EC4ACA"/>
    <w:rsid w:val="00EC673E"/>
    <w:rsid w:val="00EC7343"/>
    <w:rsid w:val="00EC79C3"/>
    <w:rsid w:val="00ED21EE"/>
    <w:rsid w:val="00ED2BF8"/>
    <w:rsid w:val="00ED2C6D"/>
    <w:rsid w:val="00ED403D"/>
    <w:rsid w:val="00ED42C3"/>
    <w:rsid w:val="00ED5A49"/>
    <w:rsid w:val="00ED5B54"/>
    <w:rsid w:val="00ED61C7"/>
    <w:rsid w:val="00ED6311"/>
    <w:rsid w:val="00ED6C49"/>
    <w:rsid w:val="00ED6D2B"/>
    <w:rsid w:val="00ED7AF7"/>
    <w:rsid w:val="00EE1B34"/>
    <w:rsid w:val="00EE23FD"/>
    <w:rsid w:val="00EE6177"/>
    <w:rsid w:val="00EE6563"/>
    <w:rsid w:val="00EE778B"/>
    <w:rsid w:val="00EE7B9A"/>
    <w:rsid w:val="00EF059B"/>
    <w:rsid w:val="00EF06AD"/>
    <w:rsid w:val="00EF174F"/>
    <w:rsid w:val="00EF5F3E"/>
    <w:rsid w:val="00EF6C3C"/>
    <w:rsid w:val="00EF73EF"/>
    <w:rsid w:val="00F0000B"/>
    <w:rsid w:val="00F01267"/>
    <w:rsid w:val="00F02098"/>
    <w:rsid w:val="00F033D6"/>
    <w:rsid w:val="00F04BCB"/>
    <w:rsid w:val="00F04D50"/>
    <w:rsid w:val="00F077F7"/>
    <w:rsid w:val="00F07893"/>
    <w:rsid w:val="00F07A73"/>
    <w:rsid w:val="00F10F2F"/>
    <w:rsid w:val="00F126AC"/>
    <w:rsid w:val="00F14F71"/>
    <w:rsid w:val="00F15C03"/>
    <w:rsid w:val="00F16B71"/>
    <w:rsid w:val="00F16E77"/>
    <w:rsid w:val="00F1709F"/>
    <w:rsid w:val="00F200FF"/>
    <w:rsid w:val="00F21402"/>
    <w:rsid w:val="00F2183F"/>
    <w:rsid w:val="00F21D11"/>
    <w:rsid w:val="00F23020"/>
    <w:rsid w:val="00F23742"/>
    <w:rsid w:val="00F2454E"/>
    <w:rsid w:val="00F249D6"/>
    <w:rsid w:val="00F24D4B"/>
    <w:rsid w:val="00F25B7E"/>
    <w:rsid w:val="00F30D29"/>
    <w:rsid w:val="00F3125D"/>
    <w:rsid w:val="00F321C3"/>
    <w:rsid w:val="00F32C29"/>
    <w:rsid w:val="00F33DB7"/>
    <w:rsid w:val="00F3524D"/>
    <w:rsid w:val="00F3603D"/>
    <w:rsid w:val="00F36E1B"/>
    <w:rsid w:val="00F37779"/>
    <w:rsid w:val="00F40CA6"/>
    <w:rsid w:val="00F4378B"/>
    <w:rsid w:val="00F44149"/>
    <w:rsid w:val="00F44892"/>
    <w:rsid w:val="00F44BBD"/>
    <w:rsid w:val="00F4526F"/>
    <w:rsid w:val="00F46E17"/>
    <w:rsid w:val="00F51A24"/>
    <w:rsid w:val="00F53A41"/>
    <w:rsid w:val="00F565C7"/>
    <w:rsid w:val="00F57A16"/>
    <w:rsid w:val="00F60210"/>
    <w:rsid w:val="00F6075A"/>
    <w:rsid w:val="00F61E4F"/>
    <w:rsid w:val="00F664F0"/>
    <w:rsid w:val="00F66BD7"/>
    <w:rsid w:val="00F70546"/>
    <w:rsid w:val="00F740C5"/>
    <w:rsid w:val="00F74195"/>
    <w:rsid w:val="00F75FBF"/>
    <w:rsid w:val="00F7673F"/>
    <w:rsid w:val="00F768CE"/>
    <w:rsid w:val="00F772F8"/>
    <w:rsid w:val="00F81091"/>
    <w:rsid w:val="00F83126"/>
    <w:rsid w:val="00F83768"/>
    <w:rsid w:val="00F854B9"/>
    <w:rsid w:val="00F85B81"/>
    <w:rsid w:val="00F85C22"/>
    <w:rsid w:val="00F86BBF"/>
    <w:rsid w:val="00F86C26"/>
    <w:rsid w:val="00F97FDC"/>
    <w:rsid w:val="00FA0B3B"/>
    <w:rsid w:val="00FA1025"/>
    <w:rsid w:val="00FA1E13"/>
    <w:rsid w:val="00FA1E51"/>
    <w:rsid w:val="00FA2802"/>
    <w:rsid w:val="00FA289F"/>
    <w:rsid w:val="00FA429C"/>
    <w:rsid w:val="00FB0F5C"/>
    <w:rsid w:val="00FB1383"/>
    <w:rsid w:val="00FB2B46"/>
    <w:rsid w:val="00FB30A4"/>
    <w:rsid w:val="00FB4D50"/>
    <w:rsid w:val="00FB65A4"/>
    <w:rsid w:val="00FB78E3"/>
    <w:rsid w:val="00FB7A70"/>
    <w:rsid w:val="00FB7C5B"/>
    <w:rsid w:val="00FC01B3"/>
    <w:rsid w:val="00FC07BD"/>
    <w:rsid w:val="00FC0EDA"/>
    <w:rsid w:val="00FC1DF8"/>
    <w:rsid w:val="00FC2A90"/>
    <w:rsid w:val="00FC2F8D"/>
    <w:rsid w:val="00FC4772"/>
    <w:rsid w:val="00FC5095"/>
    <w:rsid w:val="00FC69B4"/>
    <w:rsid w:val="00FC6A1C"/>
    <w:rsid w:val="00FD1302"/>
    <w:rsid w:val="00FD5083"/>
    <w:rsid w:val="00FE1A68"/>
    <w:rsid w:val="00FE1AED"/>
    <w:rsid w:val="00FE2A9D"/>
    <w:rsid w:val="00FE2D24"/>
    <w:rsid w:val="00FE2E3C"/>
    <w:rsid w:val="00FE3292"/>
    <w:rsid w:val="00FE6848"/>
    <w:rsid w:val="00FE78C1"/>
    <w:rsid w:val="00FE7E1C"/>
    <w:rsid w:val="00FF0271"/>
    <w:rsid w:val="00FF14D9"/>
    <w:rsid w:val="00FF2BEE"/>
    <w:rsid w:val="00FF370C"/>
    <w:rsid w:val="00FF669B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899FAF-6FE6-4C15-966B-7B641BAC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077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E1615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615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Cmsor3">
    <w:name w:val="heading 3"/>
    <w:basedOn w:val="Norml"/>
    <w:next w:val="Szvegtrzs"/>
    <w:link w:val="Cmsor3Char"/>
    <w:qFormat/>
    <w:rsid w:val="00102077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6BB7"/>
    <w:pPr>
      <w:keepNext/>
      <w:keepLines/>
      <w:widowControl/>
      <w:suppressAutoHyphens w:val="0"/>
      <w:autoSpaceDE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715E7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21">
    <w:name w:val="WW-RTF_Num 2 1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2">
    <w:name w:val="RTF_Num 2 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3">
    <w:name w:val="RTF_Num 2 3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4">
    <w:name w:val="RTF_Num 2 4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5">
    <w:name w:val="RTF_Num 2 5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6">
    <w:name w:val="RTF_Num 2 6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7">
    <w:name w:val="RTF_Num 2 7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8">
    <w:name w:val="RTF_Num 2 8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9">
    <w:name w:val="RTF_Num 2 9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31">
    <w:name w:val="RTF_Num 3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RTFNum32">
    <w:name w:val="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RTFNum33">
    <w:name w:val="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4">
    <w:name w:val="RTF_Num 3 4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5">
    <w:name w:val="RTF_Num 3 5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6">
    <w:name w:val="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7">
    <w:name w:val="RTF_Num 3 7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8">
    <w:name w:val="RTF_Num 3 8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9">
    <w:name w:val="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">
    <w:name w:val="WW-RTF_Num 3 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">
    <w:name w:val="WW-RTF_Num 3 1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2">
    <w:name w:val="WW-RTF_Num 3 112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">
    <w:name w:val="WW-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">
    <w:name w:val="WW-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">
    <w:name w:val="WW-RTF_Num 3 4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">
    <w:name w:val="WW-RTF_Num 3 5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">
    <w:name w:val="WW-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">
    <w:name w:val="WW-RTF_Num 3 7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">
    <w:name w:val="WW-RTF_Num 3 8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">
    <w:name w:val="WW-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">
    <w:name w:val="WW-RTF_Num 3 1123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1">
    <w:name w:val="WW-RTF_Num 3 2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1">
    <w:name w:val="WW-RTF_Num 3 3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1">
    <w:name w:val="WW-RTF_Num 3 4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1">
    <w:name w:val="WW-RTF_Num 3 5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1">
    <w:name w:val="WW-RTF_Num 3 6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1">
    <w:name w:val="WW-RTF_Num 3 7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1">
    <w:name w:val="WW-RTF_Num 3 8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1">
    <w:name w:val="WW-RTF_Num 3 9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4">
    <w:name w:val="WW-RTF_Num 3 11234"/>
    <w:rsid w:val="00102077"/>
    <w:rPr>
      <w:color w:val="auto"/>
      <w:sz w:val="24"/>
      <w:szCs w:val="24"/>
      <w:lang w:val="hu-HU"/>
    </w:rPr>
  </w:style>
  <w:style w:type="character" w:customStyle="1" w:styleId="WW-RTFNum3212">
    <w:name w:val="WW-RTF_Num 3 2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312">
    <w:name w:val="WW-RTF_Num 3 3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412">
    <w:name w:val="WW-RTF_Num 3 4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512">
    <w:name w:val="WW-RTF_Num 3 5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612">
    <w:name w:val="WW-RTF_Num 3 6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712">
    <w:name w:val="WW-RTF_Num 3 7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812">
    <w:name w:val="WW-RTF_Num 3 8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912">
    <w:name w:val="WW-RTF_Num 3 9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Internetlink">
    <w:name w:val="Internet link"/>
    <w:rsid w:val="00102077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hivatkozs">
    <w:name w:val="Hyperlink"/>
    <w:rsid w:val="00102077"/>
    <w:rPr>
      <w:color w:val="000080"/>
      <w:u w:val="single"/>
    </w:rPr>
  </w:style>
  <w:style w:type="character" w:customStyle="1" w:styleId="Kiemels21">
    <w:name w:val="Kiemelés 21"/>
    <w:qFormat/>
    <w:rsid w:val="00102077"/>
    <w:rPr>
      <w:b/>
      <w:bCs/>
    </w:rPr>
  </w:style>
  <w:style w:type="character" w:customStyle="1" w:styleId="Szmozsjelek">
    <w:name w:val="Számozásjelek"/>
    <w:rsid w:val="00102077"/>
  </w:style>
  <w:style w:type="character" w:customStyle="1" w:styleId="ListLabel1">
    <w:name w:val="ListLabel 1"/>
    <w:rsid w:val="00102077"/>
    <w:rPr>
      <w:rFonts w:cs="Courier New"/>
    </w:rPr>
  </w:style>
  <w:style w:type="character" w:customStyle="1" w:styleId="ListLabel2">
    <w:name w:val="ListLabel 2"/>
    <w:rsid w:val="0010207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102077"/>
    <w:pPr>
      <w:spacing w:after="120"/>
    </w:pPr>
  </w:style>
  <w:style w:type="paragraph" w:styleId="Lista">
    <w:name w:val="List"/>
    <w:basedOn w:val="Szvegtrzs"/>
    <w:rsid w:val="00102077"/>
  </w:style>
  <w:style w:type="paragraph" w:customStyle="1" w:styleId="Felirat">
    <w:name w:val="Felirat"/>
    <w:basedOn w:val="Norml"/>
    <w:rsid w:val="0010207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02077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Kpalrs1">
    <w:name w:val="Képaláírás1"/>
    <w:basedOn w:val="Norml"/>
    <w:rsid w:val="00102077"/>
    <w:pPr>
      <w:spacing w:before="120" w:after="120"/>
    </w:pPr>
    <w:rPr>
      <w:i/>
      <w:iCs/>
    </w:rPr>
  </w:style>
  <w:style w:type="paragraph" w:customStyle="1" w:styleId="Index">
    <w:name w:val="Index"/>
    <w:basedOn w:val="Norml"/>
    <w:rsid w:val="00102077"/>
  </w:style>
  <w:style w:type="paragraph" w:customStyle="1" w:styleId="llb1">
    <w:name w:val="Élőláb1"/>
    <w:basedOn w:val="Norml"/>
    <w:rsid w:val="00102077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rsid w:val="00102077"/>
  </w:style>
  <w:style w:type="paragraph" w:customStyle="1" w:styleId="TableHeading">
    <w:name w:val="Table Heading"/>
    <w:basedOn w:val="TableContents"/>
    <w:rsid w:val="00102077"/>
    <w:pPr>
      <w:jc w:val="center"/>
    </w:pPr>
    <w:rPr>
      <w:b/>
      <w:bCs/>
    </w:rPr>
  </w:style>
  <w:style w:type="paragraph" w:styleId="llb">
    <w:name w:val="footer"/>
    <w:basedOn w:val="Norml"/>
    <w:link w:val="llbChar"/>
    <w:uiPriority w:val="99"/>
    <w:rsid w:val="00102077"/>
    <w:pPr>
      <w:suppressLineNumbers/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Norml"/>
    <w:qFormat/>
    <w:rsid w:val="00102077"/>
    <w:pPr>
      <w:suppressLineNumbers/>
    </w:pPr>
  </w:style>
  <w:style w:type="paragraph" w:customStyle="1" w:styleId="Tblzatfejlc">
    <w:name w:val="Táblázatfejléc"/>
    <w:basedOn w:val="Tblzattartalom"/>
    <w:rsid w:val="00102077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rsid w:val="00102077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102077"/>
    <w:pPr>
      <w:spacing w:before="280" w:after="280"/>
    </w:pPr>
  </w:style>
  <w:style w:type="paragraph" w:customStyle="1" w:styleId="Csakszveg1">
    <w:name w:val="Csak szöveg1"/>
    <w:basedOn w:val="Norml"/>
    <w:rsid w:val="00102077"/>
    <w:rPr>
      <w:rFonts w:ascii="Courier New" w:hAnsi="Courier New"/>
      <w:color w:val="00000A"/>
      <w:sz w:val="20"/>
      <w:szCs w:val="20"/>
      <w:lang w:val="en-AU"/>
    </w:rPr>
  </w:style>
  <w:style w:type="paragraph" w:customStyle="1" w:styleId="Listaszerbekezds1">
    <w:name w:val="Listaszerű bekezdés1"/>
    <w:basedOn w:val="Norml"/>
    <w:rsid w:val="00102077"/>
    <w:pPr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Internetlink1">
    <w:name w:val="Internet link1"/>
    <w:uiPriority w:val="99"/>
    <w:rsid w:val="00671F2F"/>
    <w:rPr>
      <w:rFonts w:eastAsia="Times New Roman"/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B96156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B6A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B6A"/>
    <w:rPr>
      <w:rFonts w:ascii="Tahoma" w:hAnsi="Tahoma" w:cs="Mangal"/>
      <w:sz w:val="16"/>
      <w:szCs w:val="14"/>
      <w:lang w:eastAsia="hi-IN" w:bidi="hi-IN"/>
    </w:rPr>
  </w:style>
  <w:style w:type="character" w:styleId="Kiemels2">
    <w:name w:val="Strong"/>
    <w:basedOn w:val="Bekezdsalapbettpusa"/>
    <w:uiPriority w:val="22"/>
    <w:qFormat/>
    <w:rsid w:val="00511187"/>
    <w:rPr>
      <w:b/>
      <w:bCs/>
    </w:rPr>
  </w:style>
  <w:style w:type="character" w:customStyle="1" w:styleId="apple-converted-space">
    <w:name w:val="apple-converted-space"/>
    <w:basedOn w:val="Bekezdsalapbettpusa"/>
    <w:rsid w:val="00511187"/>
  </w:style>
  <w:style w:type="paragraph" w:customStyle="1" w:styleId="np">
    <w:name w:val="np"/>
    <w:basedOn w:val="Norml"/>
    <w:rsid w:val="00DE3A06"/>
    <w:pPr>
      <w:widowControl/>
      <w:autoSpaceDE/>
      <w:spacing w:after="20"/>
      <w:ind w:firstLine="180"/>
      <w:jc w:val="both"/>
    </w:pPr>
    <w:rPr>
      <w:lang w:eastAsia="ar-SA" w:bidi="ar-SA"/>
    </w:rPr>
  </w:style>
  <w:style w:type="paragraph" w:styleId="Nincstrkz">
    <w:name w:val="No Spacing"/>
    <w:uiPriority w:val="1"/>
    <w:qFormat/>
    <w:rsid w:val="007C14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177D"/>
    <w:rPr>
      <w:sz w:val="24"/>
      <w:szCs w:val="24"/>
      <w:lang w:eastAsia="hi-IN" w:bidi="hi-IN"/>
    </w:rPr>
  </w:style>
  <w:style w:type="paragraph" w:styleId="Csakszveg">
    <w:name w:val="Plain Text"/>
    <w:basedOn w:val="Norml"/>
    <w:link w:val="CsakszvegChar"/>
    <w:unhideWhenUsed/>
    <w:rsid w:val="005649B3"/>
    <w:pPr>
      <w:widowControl/>
      <w:suppressAutoHyphens w:val="0"/>
      <w:autoSpaceDE/>
    </w:pPr>
    <w:rPr>
      <w:rFonts w:ascii="Calibri" w:eastAsiaTheme="minorHAnsi" w:hAnsi="Calibri"/>
      <w:sz w:val="22"/>
      <w:szCs w:val="22"/>
      <w:lang w:eastAsia="hu-HU" w:bidi="ar-SA"/>
    </w:rPr>
  </w:style>
  <w:style w:type="character" w:customStyle="1" w:styleId="CsakszvegChar">
    <w:name w:val="Csak szöveg Char"/>
    <w:basedOn w:val="Bekezdsalapbettpusa"/>
    <w:link w:val="Csakszveg"/>
    <w:rsid w:val="005649B3"/>
    <w:rPr>
      <w:rFonts w:ascii="Calibri" w:eastAsiaTheme="minorHAnsi" w:hAnsi="Calibri"/>
      <w:sz w:val="22"/>
      <w:szCs w:val="22"/>
    </w:rPr>
  </w:style>
  <w:style w:type="paragraph" w:customStyle="1" w:styleId="Hirszuk">
    <w:name w:val="Hirszuk"/>
    <w:basedOn w:val="Norml"/>
    <w:uiPriority w:val="99"/>
    <w:rsid w:val="00372D2F"/>
    <w:pPr>
      <w:suppressAutoHyphens w:val="0"/>
      <w:autoSpaceDE/>
      <w:autoSpaceDN w:val="0"/>
      <w:adjustRightInd w:val="0"/>
      <w:spacing w:line="240" w:lineRule="exact"/>
      <w:jc w:val="both"/>
    </w:pPr>
    <w:rPr>
      <w:sz w:val="26"/>
      <w:szCs w:val="26"/>
      <w:lang w:eastAsia="hu-HU"/>
    </w:rPr>
  </w:style>
  <w:style w:type="paragraph" w:customStyle="1" w:styleId="hirnormal">
    <w:name w:val="hirnormal"/>
    <w:basedOn w:val="Norml"/>
    <w:uiPriority w:val="99"/>
    <w:rsid w:val="009139BF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Listaszerbekezds2">
    <w:name w:val="Listaszerű bekezdés2"/>
    <w:basedOn w:val="Norml"/>
    <w:rsid w:val="009139BF"/>
    <w:pPr>
      <w:widowControl/>
      <w:suppressAutoHyphens w:val="0"/>
      <w:autoSpaceDE/>
      <w:spacing w:line="360" w:lineRule="auto"/>
      <w:ind w:left="720"/>
      <w:contextualSpacing/>
      <w:jc w:val="both"/>
    </w:pPr>
    <w:rPr>
      <w:rFonts w:eastAsia="Calibri"/>
      <w:szCs w:val="22"/>
      <w:lang w:eastAsia="en-US" w:bidi="ar-SA"/>
    </w:rPr>
  </w:style>
  <w:style w:type="character" w:styleId="Kiemels">
    <w:name w:val="Emphasis"/>
    <w:basedOn w:val="Bekezdsalapbettpusa"/>
    <w:uiPriority w:val="20"/>
    <w:qFormat/>
    <w:rsid w:val="00B81FD9"/>
    <w:rPr>
      <w:i/>
      <w:i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B243A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B243A"/>
    <w:rPr>
      <w:rFonts w:cs="Mangal"/>
      <w:sz w:val="24"/>
      <w:szCs w:val="21"/>
      <w:lang w:eastAsia="hi-IN" w:bidi="hi-IN"/>
    </w:rPr>
  </w:style>
  <w:style w:type="paragraph" w:customStyle="1" w:styleId="Stlus1">
    <w:name w:val="Stílus1"/>
    <w:basedOn w:val="Norml"/>
    <w:autoRedefine/>
    <w:rsid w:val="008B243A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Hirnormal0">
    <w:name w:val="Hirnormal"/>
    <w:basedOn w:val="Norml"/>
    <w:rsid w:val="008B243A"/>
    <w:pPr>
      <w:widowControl/>
      <w:suppressAutoHyphens w:val="0"/>
      <w:autoSpaceDE/>
      <w:spacing w:line="240" w:lineRule="exact"/>
    </w:pPr>
    <w:rPr>
      <w:sz w:val="26"/>
      <w:szCs w:val="26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E26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26E76"/>
    <w:rPr>
      <w:rFonts w:ascii="Courier New" w:hAnsi="Courier New" w:cs="Courier New"/>
    </w:rPr>
  </w:style>
  <w:style w:type="table" w:styleId="Rcsostblzat">
    <w:name w:val="Table Grid"/>
    <w:basedOn w:val="Normltblzat"/>
    <w:uiPriority w:val="39"/>
    <w:rsid w:val="00301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1615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6157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hi-IN" w:bidi="hi-IN"/>
    </w:rPr>
  </w:style>
  <w:style w:type="paragraph" w:styleId="Szvegtrzsbehzssal">
    <w:name w:val="Body Text Indent"/>
    <w:basedOn w:val="Norml"/>
    <w:link w:val="SzvegtrzsbehzssalChar"/>
    <w:rsid w:val="006C3A1E"/>
    <w:pPr>
      <w:widowControl/>
      <w:suppressAutoHyphens w:val="0"/>
      <w:autoSpaceDE/>
      <w:spacing w:after="120"/>
      <w:ind w:left="283"/>
    </w:pPr>
    <w:rPr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C3A1E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F83768"/>
    <w:rPr>
      <w:color w:val="800080" w:themeColor="followedHyperlink"/>
      <w:u w:val="single"/>
    </w:rPr>
  </w:style>
  <w:style w:type="character" w:styleId="Oldalszm">
    <w:name w:val="page number"/>
    <w:rsid w:val="00B74CB8"/>
    <w:rPr>
      <w:rFonts w:cs="Times New Roman"/>
    </w:rPr>
  </w:style>
  <w:style w:type="paragraph" w:customStyle="1" w:styleId="Default">
    <w:name w:val="Default"/>
    <w:rsid w:val="007C6F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ekezdsfolytatsa">
    <w:name w:val="bekezdés_folytatása"/>
    <w:basedOn w:val="Norml"/>
    <w:link w:val="bekezdsfolytatsaChar"/>
    <w:autoRedefine/>
    <w:qFormat/>
    <w:rsid w:val="00386DAE"/>
    <w:pPr>
      <w:widowControl/>
      <w:suppressAutoHyphens w:val="0"/>
      <w:autoSpaceDE/>
    </w:pPr>
    <w:rPr>
      <w:bCs/>
      <w:kern w:val="28"/>
      <w:szCs w:val="32"/>
      <w:lang w:eastAsia="hu-HU" w:bidi="ar-SA"/>
    </w:rPr>
  </w:style>
  <w:style w:type="character" w:customStyle="1" w:styleId="bekezdsfolytatsaChar">
    <w:name w:val="bekezdés_folytatása Char"/>
    <w:basedOn w:val="Bekezdsalapbettpusa"/>
    <w:link w:val="bekezdsfolytatsa"/>
    <w:rsid w:val="00386DAE"/>
    <w:rPr>
      <w:bCs/>
      <w:kern w:val="28"/>
      <w:sz w:val="24"/>
      <w:szCs w:val="32"/>
    </w:rPr>
  </w:style>
  <w:style w:type="paragraph" w:customStyle="1" w:styleId="21color">
    <w:name w:val="2_1color"/>
    <w:basedOn w:val="Norml"/>
    <w:rsid w:val="007A41AA"/>
    <w:pPr>
      <w:widowControl/>
      <w:suppressAutoHyphens w:val="0"/>
      <w:autoSpaceDE/>
      <w:spacing w:before="100" w:beforeAutospacing="1" w:after="100" w:afterAutospacing="1"/>
      <w:jc w:val="both"/>
    </w:pPr>
    <w:rPr>
      <w:rFonts w:ascii="Verdana" w:hAnsi="Verdana"/>
      <w:b/>
      <w:bCs/>
      <w:color w:val="3D3F4F"/>
      <w:sz w:val="20"/>
      <w:szCs w:val="20"/>
      <w:lang w:eastAsia="hu-HU" w:bidi="ar-SA"/>
    </w:rPr>
  </w:style>
  <w:style w:type="paragraph" w:customStyle="1" w:styleId="otka">
    <w:name w:val="otka"/>
    <w:basedOn w:val="Norml"/>
    <w:qFormat/>
    <w:rsid w:val="004417B0"/>
    <w:pPr>
      <w:widowControl/>
      <w:suppressAutoHyphens w:val="0"/>
      <w:autoSpaceDN w:val="0"/>
    </w:pPr>
    <w:rPr>
      <w:sz w:val="18"/>
      <w:szCs w:val="18"/>
      <w:lang w:eastAsia="hu-HU" w:bidi="ar-SA"/>
    </w:rPr>
  </w:style>
  <w:style w:type="character" w:customStyle="1" w:styleId="s1">
    <w:name w:val="s1"/>
    <w:basedOn w:val="Bekezdsalapbettpusa"/>
    <w:rsid w:val="00C113FA"/>
  </w:style>
  <w:style w:type="paragraph" w:customStyle="1" w:styleId="stlus10">
    <w:name w:val="stlus1"/>
    <w:basedOn w:val="Norml"/>
    <w:rsid w:val="00FC07BD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il">
    <w:name w:val="il"/>
    <w:basedOn w:val="Bekezdsalapbettpusa"/>
    <w:rsid w:val="00A30601"/>
  </w:style>
  <w:style w:type="character" w:customStyle="1" w:styleId="Cmsor4Char">
    <w:name w:val="Címsor 4 Char"/>
    <w:basedOn w:val="Bekezdsalapbettpusa"/>
    <w:link w:val="Cmsor4"/>
    <w:uiPriority w:val="9"/>
    <w:semiHidden/>
    <w:rsid w:val="00796BB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ertext">
    <w:name w:val="headertext"/>
    <w:basedOn w:val="Bekezdsalapbettpusa"/>
    <w:uiPriority w:val="99"/>
    <w:rsid w:val="00F46E17"/>
    <w:rPr>
      <w:rFonts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715E7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hi-IN" w:bidi="hi-IN"/>
    </w:rPr>
  </w:style>
  <w:style w:type="paragraph" w:customStyle="1" w:styleId="x">
    <w:name w:val="(x)"/>
    <w:basedOn w:val="Norml"/>
    <w:rsid w:val="00047E46"/>
    <w:pPr>
      <w:suppressAutoHyphens w:val="0"/>
      <w:spacing w:before="240"/>
      <w:jc w:val="both"/>
    </w:pPr>
    <w:rPr>
      <w:color w:val="000000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631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1BF8"/>
    <w:pPr>
      <w:widowControl/>
      <w:suppressAutoHyphens w:val="0"/>
      <w:autoSpaceDE/>
    </w:pPr>
    <w:rPr>
      <w:sz w:val="20"/>
      <w:szCs w:val="20"/>
      <w:lang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1BF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1BF8"/>
    <w:pPr>
      <w:widowControl w:val="0"/>
      <w:suppressAutoHyphens/>
      <w:autoSpaceDE w:val="0"/>
    </w:pPr>
    <w:rPr>
      <w:rFonts w:cs="Mangal"/>
      <w:b/>
      <w:bCs/>
      <w:szCs w:val="18"/>
      <w:lang w:eastAsia="hi-IN" w:bidi="hi-I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1BF8"/>
    <w:rPr>
      <w:rFonts w:cs="Mangal"/>
      <w:b/>
      <w:bCs/>
      <w:szCs w:val="18"/>
      <w:lang w:eastAsia="hi-IN" w:bidi="hi-IN"/>
    </w:rPr>
  </w:style>
  <w:style w:type="paragraph" w:customStyle="1" w:styleId="rtejustify">
    <w:name w:val="rtejustify"/>
    <w:basedOn w:val="Norml"/>
    <w:rsid w:val="00ED6D2B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rtecenter">
    <w:name w:val="rtecenter"/>
    <w:basedOn w:val="Norml"/>
    <w:rsid w:val="00D45304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affiliation">
    <w:name w:val="affiliation"/>
    <w:basedOn w:val="Norml"/>
    <w:uiPriority w:val="99"/>
    <w:rsid w:val="00804B20"/>
    <w:pPr>
      <w:keepNext/>
      <w:widowControl/>
      <w:suppressAutoHyphens w:val="0"/>
      <w:autoSpaceDE/>
      <w:spacing w:after="240"/>
    </w:pPr>
    <w:rPr>
      <w:noProof/>
      <w:sz w:val="20"/>
      <w:lang w:eastAsia="en-US" w:bidi="ar-SA"/>
    </w:rPr>
  </w:style>
  <w:style w:type="paragraph" w:customStyle="1" w:styleId="author">
    <w:name w:val="author"/>
    <w:basedOn w:val="Norml"/>
    <w:uiPriority w:val="99"/>
    <w:rsid w:val="00804B20"/>
    <w:pPr>
      <w:keepNext/>
      <w:widowControl/>
      <w:suppressAutoHyphens w:val="0"/>
      <w:autoSpaceDE/>
    </w:pPr>
    <w:rPr>
      <w:caps/>
      <w:noProof/>
      <w:sz w:val="22"/>
      <w:lang w:eastAsia="en-US" w:bidi="ar-SA"/>
    </w:rPr>
  </w:style>
  <w:style w:type="paragraph" w:customStyle="1" w:styleId="font5">
    <w:name w:val="font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font6">
    <w:name w:val="font6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hu-HU" w:bidi="ar-SA"/>
    </w:rPr>
  </w:style>
  <w:style w:type="paragraph" w:customStyle="1" w:styleId="font7">
    <w:name w:val="font7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  <w:lang w:eastAsia="hu-HU" w:bidi="ar-SA"/>
    </w:rPr>
  </w:style>
  <w:style w:type="paragraph" w:customStyle="1" w:styleId="font8">
    <w:name w:val="font8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hu-HU" w:bidi="ar-SA"/>
    </w:rPr>
  </w:style>
  <w:style w:type="paragraph" w:customStyle="1" w:styleId="font9">
    <w:name w:val="font9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xl64">
    <w:name w:val="xl64"/>
    <w:basedOn w:val="Norml"/>
    <w:rsid w:val="00C57521"/>
    <w:pPr>
      <w:widowControl/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  <w:lang w:eastAsia="hu-HU" w:bidi="ar-SA"/>
    </w:rPr>
  </w:style>
  <w:style w:type="paragraph" w:customStyle="1" w:styleId="xl65">
    <w:name w:val="xl65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6">
    <w:name w:val="xl6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7">
    <w:name w:val="xl67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68">
    <w:name w:val="xl68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69">
    <w:name w:val="xl69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0">
    <w:name w:val="xl70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71">
    <w:name w:val="xl71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2">
    <w:name w:val="xl72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73">
    <w:name w:val="xl73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hu-HU" w:bidi="ar-SA"/>
    </w:rPr>
  </w:style>
  <w:style w:type="paragraph" w:customStyle="1" w:styleId="xl74">
    <w:name w:val="xl74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5">
    <w:name w:val="xl7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b/>
      <w:bCs/>
      <w:lang w:eastAsia="hu-HU" w:bidi="ar-SA"/>
    </w:rPr>
  </w:style>
  <w:style w:type="paragraph" w:customStyle="1" w:styleId="xl76">
    <w:name w:val="xl7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7">
    <w:name w:val="xl77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8">
    <w:name w:val="xl78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9">
    <w:name w:val="xl79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80">
    <w:name w:val="xl80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xl81">
    <w:name w:val="xl81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element-invisible">
    <w:name w:val="element-invisible"/>
    <w:basedOn w:val="Bekezdsalapbettpusa"/>
    <w:rsid w:val="004D0C65"/>
  </w:style>
  <w:style w:type="character" w:customStyle="1" w:styleId="field-content">
    <w:name w:val="field-content"/>
    <w:basedOn w:val="Bekezdsalapbettpusa"/>
    <w:rsid w:val="001224DB"/>
  </w:style>
  <w:style w:type="character" w:customStyle="1" w:styleId="Cmsor3Char">
    <w:name w:val="Címsor 3 Char"/>
    <w:basedOn w:val="Bekezdsalapbettpusa"/>
    <w:link w:val="Cmsor3"/>
    <w:rsid w:val="008971AB"/>
    <w:rPr>
      <w:b/>
      <w:bCs/>
      <w:color w:val="00000A"/>
      <w:sz w:val="27"/>
      <w:szCs w:val="27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8971AB"/>
    <w:rPr>
      <w:sz w:val="24"/>
      <w:szCs w:val="24"/>
      <w:lang w:eastAsia="hi-IN" w:bidi="hi-IN"/>
    </w:rPr>
  </w:style>
  <w:style w:type="character" w:customStyle="1" w:styleId="Internet-hivatkozs">
    <w:name w:val="Internet-hivatkozás"/>
    <w:rsid w:val="00B47F9C"/>
    <w:rPr>
      <w:color w:val="000080"/>
      <w:u w:val="single"/>
    </w:rPr>
  </w:style>
  <w:style w:type="character" w:customStyle="1" w:styleId="Megltogatottinternet-hivatkozs">
    <w:name w:val="Meglátogatott internet-hivatkozás"/>
    <w:rsid w:val="00B47F9C"/>
    <w:rPr>
      <w:color w:val="800000"/>
      <w:u w:val="single"/>
    </w:rPr>
  </w:style>
  <w:style w:type="paragraph" w:customStyle="1" w:styleId="TblKz">
    <w:name w:val="TáblKöz"/>
    <w:basedOn w:val="Norml"/>
    <w:rsid w:val="00623A05"/>
    <w:pPr>
      <w:widowControl/>
      <w:suppressAutoHyphens w:val="0"/>
      <w:autoSpaceDE/>
      <w:ind w:right="142"/>
      <w:jc w:val="center"/>
    </w:pPr>
    <w:rPr>
      <w:sz w:val="20"/>
      <w:lang w:eastAsia="hu-HU" w:bidi="ar-SA"/>
    </w:rPr>
  </w:style>
  <w:style w:type="paragraph" w:customStyle="1" w:styleId="TblJobb">
    <w:name w:val="TáblJobb"/>
    <w:autoRedefine/>
    <w:qFormat/>
    <w:rsid w:val="00623A05"/>
    <w:pPr>
      <w:jc w:val="center"/>
    </w:pPr>
    <w:rPr>
      <w:b/>
      <w:snapToGrid w:val="0"/>
      <w:sz w:val="22"/>
      <w:szCs w:val="22"/>
    </w:rPr>
  </w:style>
  <w:style w:type="paragraph" w:customStyle="1" w:styleId="TblBal">
    <w:name w:val="TáblBal"/>
    <w:link w:val="TblBalChar"/>
    <w:autoRedefine/>
    <w:qFormat/>
    <w:rsid w:val="00623A05"/>
    <w:pPr>
      <w:spacing w:before="60" w:after="60"/>
    </w:pPr>
    <w:rPr>
      <w:snapToGrid w:val="0"/>
      <w:sz w:val="24"/>
      <w:szCs w:val="24"/>
    </w:rPr>
  </w:style>
  <w:style w:type="character" w:customStyle="1" w:styleId="TblBalChar">
    <w:name w:val="TáblBal Char"/>
    <w:link w:val="TblBal"/>
    <w:rsid w:val="00623A05"/>
    <w:rPr>
      <w:snapToGrid w:val="0"/>
      <w:sz w:val="24"/>
      <w:szCs w:val="24"/>
    </w:rPr>
  </w:style>
  <w:style w:type="paragraph" w:customStyle="1" w:styleId="cm">
    <w:name w:val="cíííím"/>
    <w:link w:val="cmChar"/>
    <w:qFormat/>
    <w:rsid w:val="00623A05"/>
    <w:rPr>
      <w:b/>
      <w:snapToGrid w:val="0"/>
      <w:sz w:val="28"/>
      <w:szCs w:val="22"/>
    </w:rPr>
  </w:style>
  <w:style w:type="character" w:customStyle="1" w:styleId="cmChar">
    <w:name w:val="cíííím Char"/>
    <w:link w:val="cm"/>
    <w:rsid w:val="00623A05"/>
    <w:rPr>
      <w:b/>
      <w:snapToGrid w:val="0"/>
      <w:sz w:val="28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013875"/>
    <w:rPr>
      <w:sz w:val="24"/>
      <w:szCs w:val="24"/>
      <w:lang w:eastAsia="hi-IN" w:bidi="hi-IN"/>
    </w:rPr>
  </w:style>
  <w:style w:type="paragraph" w:customStyle="1" w:styleId="hiridopont">
    <w:name w:val="hiridopont"/>
    <w:basedOn w:val="Norml"/>
    <w:rsid w:val="00A26026"/>
    <w:pPr>
      <w:widowControl/>
      <w:suppressAutoHyphens w:val="0"/>
      <w:autoSpaceDE/>
      <w:spacing w:before="520"/>
      <w:jc w:val="both"/>
    </w:pPr>
    <w:rPr>
      <w:b/>
      <w:bCs/>
      <w:sz w:val="26"/>
      <w:szCs w:val="26"/>
      <w:lang w:eastAsia="hu-HU" w:bidi="ar-SA"/>
    </w:rPr>
  </w:style>
  <w:style w:type="character" w:customStyle="1" w:styleId="gmail-st">
    <w:name w:val="gmail-st"/>
    <w:basedOn w:val="Bekezdsalapbettpusa"/>
    <w:rsid w:val="00533AB1"/>
  </w:style>
  <w:style w:type="paragraph" w:customStyle="1" w:styleId="gmail-m-8916404270052683317gmail-m-1557264127994902954gmail-m8802112295717294759gmail-m-3046032446764589749gmail-m-4441386755242950888m-7264526810778190473gmail-m-3957167623027955355m7459438647131679537m-2393271890296283136m3249588981215305958gmail-m8">
    <w:name w:val="gmail-m_-8916404270052683317gmail-m_-1557264127994902954gmail-m8802112295717294759gmail-m-3046032446764589749gmail-m-4441386755242950888m-7264526810778190473gmail-m-3957167623027955355m7459438647131679537m-2393271890296283136m3249588981215305958gmail-m8"/>
    <w:basedOn w:val="Norml"/>
    <w:rsid w:val="002874A9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lang w:eastAsia="hu-HU" w:bidi="ar-SA"/>
    </w:rPr>
  </w:style>
  <w:style w:type="paragraph" w:customStyle="1" w:styleId="Csakszveg2">
    <w:name w:val="Csak szöveg2"/>
    <w:basedOn w:val="Norml"/>
    <w:rsid w:val="0075582D"/>
    <w:pPr>
      <w:widowControl/>
      <w:autoSpaceDE/>
      <w:spacing w:line="100" w:lineRule="atLeast"/>
    </w:pPr>
    <w:rPr>
      <w:rFonts w:ascii="Courier New" w:hAnsi="Courier New"/>
      <w:sz w:val="20"/>
      <w:szCs w:val="20"/>
      <w:lang w:val="en-AU" w:eastAsia="ar-SA" w:bidi="ar-SA"/>
    </w:rPr>
  </w:style>
  <w:style w:type="character" w:customStyle="1" w:styleId="lrzxr">
    <w:name w:val="lrzxr"/>
    <w:basedOn w:val="Bekezdsalapbettpusa"/>
    <w:rsid w:val="00C779B4"/>
  </w:style>
  <w:style w:type="character" w:customStyle="1" w:styleId="gmail-il">
    <w:name w:val="gmail-il"/>
    <w:basedOn w:val="Bekezdsalapbettpusa"/>
    <w:rsid w:val="00FF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49738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9719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83657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14100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5218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3226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60603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109925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20716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21436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19351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6960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foldtan.hu/sites/default/files/Gazd-Biz-jel%202021%20%C3%A9vr%C5%91l-20220421_korr-KL_KA_vegl.doc" TargetMode="External"/><Relationship Id="rId26" Type="http://schemas.openxmlformats.org/officeDocument/2006/relationships/hyperlink" Target="mailto:marton.palotai@sztfh.hu" TargetMode="External"/><Relationship Id="rId39" Type="http://schemas.openxmlformats.org/officeDocument/2006/relationships/hyperlink" Target="https://bit.ly/371Szos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s://foldtan.hu/hu/node/1557" TargetMode="External"/><Relationship Id="rId42" Type="http://schemas.openxmlformats.org/officeDocument/2006/relationships/hyperlink" Target="http://www.foldtan.hu" TargetMode="External"/><Relationship Id="rId47" Type="http://schemas.openxmlformats.org/officeDocument/2006/relationships/hyperlink" Target="https://foldtan.hu/hu/kisfilmek" TargetMode="External"/><Relationship Id="rId50" Type="http://schemas.openxmlformats.org/officeDocument/2006/relationships/hyperlink" Target="https://robominers.eu/news/" TargetMode="External"/><Relationship Id="rId55" Type="http://schemas.openxmlformats.org/officeDocument/2006/relationships/hyperlink" Target="https://www.crowdthermalproject.eu/factsheets/" TargetMode="External"/><Relationship Id="rId63" Type="http://schemas.openxmlformats.org/officeDocument/2006/relationships/hyperlink" Target="https://www.reflect-h2020.eu/news/" TargetMode="External"/><Relationship Id="rId68" Type="http://schemas.openxmlformats.org/officeDocument/2006/relationships/hyperlink" Target="https://magazine.engieproject.eu/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oldtan.hu/sites/default/files/2021_fotitkari_jelentes_220421.doc" TargetMode="External"/><Relationship Id="rId29" Type="http://schemas.openxmlformats.org/officeDocument/2006/relationships/hyperlink" Target="http://geotopnap.hu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geochem.hu/conf/12kgvgy" TargetMode="External"/><Relationship Id="rId32" Type="http://schemas.openxmlformats.org/officeDocument/2006/relationships/hyperlink" Target="https://foldtan.hu/hu/node/1558" TargetMode="External"/><Relationship Id="rId37" Type="http://schemas.openxmlformats.org/officeDocument/2006/relationships/hyperlink" Target="mailto:postmaster@mageof.t-online.hu" TargetMode="External"/><Relationship Id="rId40" Type="http://schemas.openxmlformats.org/officeDocument/2006/relationships/hyperlink" Target="mailto:radovics.balzs@gmail.com" TargetMode="External"/><Relationship Id="rId45" Type="http://schemas.openxmlformats.org/officeDocument/2006/relationships/hyperlink" Target="mailto:gorog.peter@gmail.com" TargetMode="External"/><Relationship Id="rId53" Type="http://schemas.openxmlformats.org/officeDocument/2006/relationships/hyperlink" Target="https://efgeocloud.eu/s/N954ddc2MjSBJS4" TargetMode="External"/><Relationship Id="rId58" Type="http://schemas.openxmlformats.org/officeDocument/2006/relationships/hyperlink" Target="https://www.reflect-h2020.eu/2022/06/08/third-edition-of-the-reflect-newsletter-published/" TargetMode="External"/><Relationship Id="rId66" Type="http://schemas.openxmlformats.org/officeDocument/2006/relationships/hyperlink" Target="https://www.engieproject.eu/2022/07/22/visiting-kiruna-the-largest-iron-ore-mine-in-the-world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0.png"/><Relationship Id="rId28" Type="http://schemas.openxmlformats.org/officeDocument/2006/relationships/hyperlink" Target="https://www.google.com/url?q=https://us06web.zoom.us/j/88936158772?pwd%3DUCtmeTRwaWNweUpxQm12YVFHQnlEZz09&amp;sa=D&amp;source=calendar&amp;usd=2&amp;usg=AOvVaw02NSlpZgQixZ-0WxqqC7Rh" TargetMode="External"/><Relationship Id="rId36" Type="http://schemas.openxmlformats.org/officeDocument/2006/relationships/hyperlink" Target="http://edit.babinszki@sztfh.hu" TargetMode="External"/><Relationship Id="rId49" Type="http://schemas.openxmlformats.org/officeDocument/2006/relationships/hyperlink" Target="https://bit.ly/3Bi147X" TargetMode="External"/><Relationship Id="rId57" Type="http://schemas.openxmlformats.org/officeDocument/2006/relationships/hyperlink" Target="https://www.crowdthermalproject.eu/news/" TargetMode="External"/><Relationship Id="rId61" Type="http://schemas.openxmlformats.org/officeDocument/2006/relationships/hyperlink" Target="https://twitter.com/reflect_h2020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foldtan.hu/sites/default/files/EB%20jelentes_2021_vegl.pdf" TargetMode="External"/><Relationship Id="rId31" Type="http://schemas.openxmlformats.org/officeDocument/2006/relationships/hyperlink" Target="http://foldtan.hu/hu/node/1507" TargetMode="External"/><Relationship Id="rId44" Type="http://schemas.openxmlformats.org/officeDocument/2006/relationships/hyperlink" Target="http://foldtan.hu/node/127" TargetMode="External"/><Relationship Id="rId52" Type="http://schemas.openxmlformats.org/officeDocument/2006/relationships/hyperlink" Target="https://efgeocloud.eu/s/N954ddc2MjSBJS4?path=%2F3rd%20LTP%20webinar%20Core%20services" TargetMode="External"/><Relationship Id="rId60" Type="http://schemas.openxmlformats.org/officeDocument/2006/relationships/hyperlink" Target="https://www.reflect-h2020.eu/wp-content/uploads/2021/11/reflect_brochure2_interactive.pdf" TargetMode="External"/><Relationship Id="rId65" Type="http://schemas.openxmlformats.org/officeDocument/2006/relationships/hyperlink" Target="https://www.engieproject.eu/2022/08/04/supernovas-it-is-time-for-women-to-shine/" TargetMode="External"/><Relationship Id="rId73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foldtan.hu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9.jpeg"/><Relationship Id="rId27" Type="http://schemas.openxmlformats.org/officeDocument/2006/relationships/hyperlink" Target="mailto:jozsef.gyula.maros@sztfh.hu" TargetMode="External"/><Relationship Id="rId30" Type="http://schemas.openxmlformats.org/officeDocument/2006/relationships/hyperlink" Target="https://foldtan.hu/hu/node/1493" TargetMode="External"/><Relationship Id="rId35" Type="http://schemas.openxmlformats.org/officeDocument/2006/relationships/hyperlink" Target="https://foldtan.hu/hu/vandorgyules_2022" TargetMode="External"/><Relationship Id="rId43" Type="http://schemas.openxmlformats.org/officeDocument/2006/relationships/hyperlink" Target="mailto:mft@mft.t-online" TargetMode="External"/><Relationship Id="rId48" Type="http://schemas.openxmlformats.org/officeDocument/2006/relationships/hyperlink" Target="https://www.youtube.com/watch?v=Gdn3_knwRf4" TargetMode="External"/><Relationship Id="rId56" Type="http://schemas.openxmlformats.org/officeDocument/2006/relationships/hyperlink" Target="https://www.crowdthermalproject.eu/news/" TargetMode="External"/><Relationship Id="rId64" Type="http://schemas.openxmlformats.org/officeDocument/2006/relationships/hyperlink" Target="https://www.engieproject.eu/news/" TargetMode="External"/><Relationship Id="rId69" Type="http://schemas.openxmlformats.org/officeDocument/2006/relationships/hyperlink" Target="https://www.engieproject.eu/news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crowdthermalproject.eu/2022/07/04/crowdthermal-launches-beta-version-of-its-services/" TargetMode="External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s://foldtan.hu/sites/default/files/K%C3%B6zhasznus%C3%A1giPHM_0.docx" TargetMode="External"/><Relationship Id="rId25" Type="http://schemas.openxmlformats.org/officeDocument/2006/relationships/image" Target="media/image11.jpeg"/><Relationship Id="rId33" Type="http://schemas.openxmlformats.org/officeDocument/2006/relationships/hyperlink" Target="https://foldtan.hu/hu/node/1556" TargetMode="External"/><Relationship Id="rId38" Type="http://schemas.openxmlformats.org/officeDocument/2006/relationships/hyperlink" Target="mailto:mft@mft.t-online.hu" TargetMode="External"/><Relationship Id="rId46" Type="http://schemas.openxmlformats.org/officeDocument/2006/relationships/hyperlink" Target="http://foldtan.hu/node/124" TargetMode="External"/><Relationship Id="rId59" Type="http://schemas.openxmlformats.org/officeDocument/2006/relationships/hyperlink" Target="https://bit.ly/3LUvPq9" TargetMode="External"/><Relationship Id="rId67" Type="http://schemas.openxmlformats.org/officeDocument/2006/relationships/hyperlink" Target="https://www.engieproject.eu/2022/07/08/final-conference/" TargetMode="External"/><Relationship Id="rId20" Type="http://schemas.openxmlformats.org/officeDocument/2006/relationships/hyperlink" Target="https://foldtan.hu/sites/default/files/BESZ%C3%81MOL%C3%93%20A%20MAGYAR%20F%C3%96LDTAN%C3%89RT%20ALAP%C3%8DTV%C3%81NY%202020.docx" TargetMode="External"/><Relationship Id="rId41" Type="http://schemas.openxmlformats.org/officeDocument/2006/relationships/hyperlink" Target="http://www.foldtan.hu" TargetMode="External"/><Relationship Id="rId54" Type="http://schemas.openxmlformats.org/officeDocument/2006/relationships/hyperlink" Target="https://www.crowdthermalproject.eu/factsheets/" TargetMode="External"/><Relationship Id="rId62" Type="http://schemas.openxmlformats.org/officeDocument/2006/relationships/hyperlink" Target="https://www.linkedin.com/showcase/reflect-project" TargetMode="External"/><Relationship Id="rId70" Type="http://schemas.openxmlformats.org/officeDocument/2006/relationships/hyperlink" Target="mailto:mft@mft.t-online.h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DD20-9C47-4909-BE5F-105617FF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6029</Words>
  <Characters>41601</Characters>
  <Application>Microsoft Office Word</Application>
  <DocSecurity>0</DocSecurity>
  <Lines>346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FﾖLDTANI TﾁRSULAT</vt:lpstr>
    </vt:vector>
  </TitlesOfParts>
  <Company/>
  <LinksUpToDate>false</LinksUpToDate>
  <CharactersWithSpaces>47535</CharactersWithSpaces>
  <SharedDoc>false</SharedDoc>
  <HLinks>
    <vt:vector size="168" baseType="variant">
      <vt:variant>
        <vt:i4>7340104</vt:i4>
      </vt:variant>
      <vt:variant>
        <vt:i4>81</vt:i4>
      </vt:variant>
      <vt:variant>
        <vt:i4>0</vt:i4>
      </vt:variant>
      <vt:variant>
        <vt:i4>5</vt:i4>
      </vt:variant>
      <vt:variant>
        <vt:lpwstr>mailto:szgt2015@gmail.com</vt:lpwstr>
      </vt:variant>
      <vt:variant>
        <vt:lpwstr/>
      </vt:variant>
      <vt:variant>
        <vt:i4>1376327</vt:i4>
      </vt:variant>
      <vt:variant>
        <vt:i4>78</vt:i4>
      </vt:variant>
      <vt:variant>
        <vt:i4>0</vt:i4>
      </vt:variant>
      <vt:variant>
        <vt:i4>5</vt:i4>
      </vt:variant>
      <vt:variant>
        <vt:lpwstr>http://www.berdemozes.ro/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>http://www.mimuzeum.ro/</vt:lpwstr>
      </vt:variant>
      <vt:variant>
        <vt:lpwstr/>
      </vt:variant>
      <vt:variant>
        <vt:i4>1703966</vt:i4>
      </vt:variant>
      <vt:variant>
        <vt:i4>72</vt:i4>
      </vt:variant>
      <vt:variant>
        <vt:i4>0</vt:i4>
      </vt:variant>
      <vt:variant>
        <vt:i4>5</vt:i4>
      </vt:variant>
      <vt:variant>
        <vt:lpwstr>http://www.keresztur.ro/</vt:lpwstr>
      </vt:variant>
      <vt:variant>
        <vt:lpwstr/>
      </vt:variant>
      <vt:variant>
        <vt:i4>8257624</vt:i4>
      </vt:variant>
      <vt:variant>
        <vt:i4>69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8257624</vt:i4>
      </vt:variant>
      <vt:variant>
        <vt:i4>66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1048612</vt:i4>
      </vt:variant>
      <vt:variant>
        <vt:i4>63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1048612</vt:i4>
      </vt:variant>
      <vt:variant>
        <vt:i4>60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7929895</vt:i4>
      </vt:variant>
      <vt:variant>
        <vt:i4>57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7929895</vt:i4>
      </vt:variant>
      <vt:variant>
        <vt:i4>54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4325383</vt:i4>
      </vt:variant>
      <vt:variant>
        <vt:i4>51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4325383</vt:i4>
      </vt:variant>
      <vt:variant>
        <vt:i4>48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7077976</vt:i4>
      </vt:variant>
      <vt:variant>
        <vt:i4>45</vt:i4>
      </vt:variant>
      <vt:variant>
        <vt:i4>0</vt:i4>
      </vt:variant>
      <vt:variant>
        <vt:i4>5</vt:i4>
      </vt:variant>
      <vt:variant>
        <vt:lpwstr>mailto:BaKiss@mol.hu</vt:lpwstr>
      </vt:variant>
      <vt:variant>
        <vt:lpwstr/>
      </vt:variant>
      <vt:variant>
        <vt:i4>1376346</vt:i4>
      </vt:variant>
      <vt:variant>
        <vt:i4>42</vt:i4>
      </vt:variant>
      <vt:variant>
        <vt:i4>0</vt:i4>
      </vt:variant>
      <vt:variant>
        <vt:i4>5</vt:i4>
      </vt:variant>
      <vt:variant>
        <vt:lpwstr>http://www.mageof.hu/</vt:lpwstr>
      </vt:variant>
      <vt:variant>
        <vt:lpwstr/>
      </vt:variant>
      <vt:variant>
        <vt:i4>2818148</vt:i4>
      </vt:variant>
      <vt:variant>
        <vt:i4>39</vt:i4>
      </vt:variant>
      <vt:variant>
        <vt:i4>0</vt:i4>
      </vt:variant>
      <vt:variant>
        <vt:i4>5</vt:i4>
      </vt:variant>
      <vt:variant>
        <vt:lpwstr>http://foldtan.smartportal.hu/NCSEE_Workshop_2015</vt:lpwstr>
      </vt:variant>
      <vt:variant>
        <vt:lpwstr/>
      </vt:variant>
      <vt:variant>
        <vt:i4>6357073</vt:i4>
      </vt:variant>
      <vt:variant>
        <vt:i4>36</vt:i4>
      </vt:variant>
      <vt:variant>
        <vt:i4>0</vt:i4>
      </vt:variant>
      <vt:variant>
        <vt:i4>5</vt:i4>
      </vt:variant>
      <vt:variant>
        <vt:lpwstr>mailto:nyersanyagfoldtan@gmail.com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http://www.foldtan.hu/</vt:lpwstr>
      </vt:variant>
      <vt:variant>
        <vt:lpwstr/>
      </vt:variant>
      <vt:variant>
        <vt:i4>1966179</vt:i4>
      </vt:variant>
      <vt:variant>
        <vt:i4>30</vt:i4>
      </vt:variant>
      <vt:variant>
        <vt:i4>0</vt:i4>
      </vt:variant>
      <vt:variant>
        <vt:i4>5</vt:i4>
      </vt:variant>
      <vt:variant>
        <vt:lpwstr>mailto:marko.cvetkovic@rgn.hr</vt:lpwstr>
      </vt:variant>
      <vt:variant>
        <vt:lpwstr/>
      </vt:variant>
      <vt:variant>
        <vt:i4>2555929</vt:i4>
      </vt:variant>
      <vt:variant>
        <vt:i4>27</vt:i4>
      </vt:variant>
      <vt:variant>
        <vt:i4>0</vt:i4>
      </vt:variant>
      <vt:variant>
        <vt:i4>5</vt:i4>
      </vt:variant>
      <vt:variant>
        <vt:lpwstr>mailto:matska@geo.u-szeged.hu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mailto:th.janina@geo.u-szeged.hu</vt:lpwstr>
      </vt:variant>
      <vt:variant>
        <vt:lpwstr/>
      </vt:variant>
      <vt:variant>
        <vt:i4>6946909</vt:i4>
      </vt:variant>
      <vt:variant>
        <vt:i4>21</vt:i4>
      </vt:variant>
      <vt:variant>
        <vt:i4>0</vt:i4>
      </vt:variant>
      <vt:variant>
        <vt:i4>5</vt:i4>
      </vt:variant>
      <vt:variant>
        <vt:lpwstr>mailto:geomatanket@oslenytan.hu</vt:lpwstr>
      </vt:variant>
      <vt:variant>
        <vt:lpwstr/>
      </vt:variant>
      <vt:variant>
        <vt:i4>786437</vt:i4>
      </vt:variant>
      <vt:variant>
        <vt:i4>18</vt:i4>
      </vt:variant>
      <vt:variant>
        <vt:i4>0</vt:i4>
      </vt:variant>
      <vt:variant>
        <vt:i4>5</vt:i4>
      </vt:variant>
      <vt:variant>
        <vt:lpwstr>http://geomatanket.oslenytan.hu/</vt:lpwstr>
      </vt:variant>
      <vt:variant>
        <vt:lpwstr/>
      </vt:variant>
      <vt:variant>
        <vt:i4>4456485</vt:i4>
      </vt:variant>
      <vt:variant>
        <vt:i4>15</vt:i4>
      </vt:variant>
      <vt:variant>
        <vt:i4>0</vt:i4>
      </vt:variant>
      <vt:variant>
        <vt:i4>5</vt:i4>
      </vt:variant>
      <vt:variant>
        <vt:lpwstr>mailto:kezdikonferencia@mail.bme.hu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http://mscc2015.hu/</vt:lpwstr>
      </vt:variant>
      <vt:variant>
        <vt:lpwstr/>
      </vt:variant>
      <vt:variant>
        <vt:i4>4849704</vt:i4>
      </vt:variant>
      <vt:variant>
        <vt:i4>9</vt:i4>
      </vt:variant>
      <vt:variant>
        <vt:i4>0</vt:i4>
      </vt:variant>
      <vt:variant>
        <vt:i4>5</vt:i4>
      </vt:variant>
      <vt:variant>
        <vt:lpwstr>mailto:baksa.csaba@mineralholding.hu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FﾖLDTANI TﾁRSULAT</dc:title>
  <dc:creator>MFT</dc:creator>
  <cp:lastModifiedBy>MFT</cp:lastModifiedBy>
  <cp:revision>5</cp:revision>
  <cp:lastPrinted>2022-08-22T09:29:00Z</cp:lastPrinted>
  <dcterms:created xsi:type="dcterms:W3CDTF">2022-08-22T09:29:00Z</dcterms:created>
  <dcterms:modified xsi:type="dcterms:W3CDTF">2022-08-29T11:56:00Z</dcterms:modified>
</cp:coreProperties>
</file>